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C9CF" w14:textId="77777777" w:rsidR="00A02069" w:rsidRPr="00611141" w:rsidRDefault="00D74AB0" w:rsidP="002F2C69">
      <w:pPr>
        <w:jc w:val="right"/>
        <w:rPr>
          <w:rFonts w:asciiTheme="minorHAnsi" w:hAnsiTheme="minorHAnsi"/>
          <w:szCs w:val="22"/>
          <w:lang w:val="en-GB"/>
        </w:rPr>
      </w:pPr>
      <w:r w:rsidRPr="00611141"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39DEBA1C" wp14:editId="49251AF6">
            <wp:extent cx="1784877" cy="561372"/>
            <wp:effectExtent l="0" t="0" r="6350" b="0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86" cy="57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EC81" w14:textId="77777777" w:rsidR="0064736D" w:rsidRPr="00611141" w:rsidRDefault="0064736D" w:rsidP="00857F0A">
      <w:pPr>
        <w:jc w:val="center"/>
        <w:rPr>
          <w:rFonts w:asciiTheme="minorHAnsi" w:hAnsiTheme="minorHAnsi"/>
          <w:b/>
          <w:szCs w:val="22"/>
          <w:lang w:val="en-GB"/>
        </w:rPr>
      </w:pPr>
    </w:p>
    <w:p w14:paraId="133DF6B2" w14:textId="77777777" w:rsidR="002865AE" w:rsidRPr="00D663FF" w:rsidRDefault="002865AE" w:rsidP="00857F0A">
      <w:pPr>
        <w:jc w:val="center"/>
        <w:rPr>
          <w:rFonts w:asciiTheme="minorHAnsi" w:hAnsiTheme="minorHAnsi" w:cstheme="minorHAnsi"/>
          <w:b/>
          <w:szCs w:val="22"/>
          <w:lang w:val="en-GB"/>
        </w:rPr>
      </w:pPr>
      <w:r w:rsidRPr="00D663FF">
        <w:rPr>
          <w:rFonts w:asciiTheme="minorHAnsi" w:hAnsiTheme="minorHAnsi" w:cstheme="minorHAnsi"/>
          <w:b/>
          <w:szCs w:val="22"/>
          <w:lang w:val="en-GB"/>
        </w:rPr>
        <w:t>JOB DESCRIPTION</w:t>
      </w:r>
    </w:p>
    <w:p w14:paraId="788E38A0" w14:textId="031F3A34" w:rsidR="0083595A" w:rsidRDefault="00FD11C9" w:rsidP="00857F0A">
      <w:pPr>
        <w:jc w:val="center"/>
        <w:rPr>
          <w:rStyle w:val="Style4"/>
          <w:rFonts w:asciiTheme="minorHAnsi" w:hAnsiTheme="minorHAnsi" w:cstheme="minorHAnsi"/>
          <w:szCs w:val="22"/>
          <w:lang w:val="en-GB"/>
        </w:rPr>
      </w:pPr>
      <w:sdt>
        <w:sdtPr>
          <w:rPr>
            <w:rStyle w:val="Style5"/>
            <w:rFonts w:asciiTheme="minorHAnsi" w:hAnsiTheme="minorHAnsi" w:cstheme="minorHAnsi"/>
            <w:szCs w:val="22"/>
            <w:lang w:val="en-GB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64736D" w:rsidRPr="00D663FF">
            <w:rPr>
              <w:rStyle w:val="Style5"/>
              <w:rFonts w:asciiTheme="minorHAnsi" w:hAnsiTheme="minorHAnsi" w:cstheme="minorHAnsi"/>
              <w:szCs w:val="22"/>
              <w:lang w:val="en-GB"/>
            </w:rPr>
            <w:t xml:space="preserve">Head of </w:t>
          </w:r>
          <w:r w:rsidR="00AC056C" w:rsidRPr="00D663FF">
            <w:rPr>
              <w:rStyle w:val="Style5"/>
              <w:rFonts w:asciiTheme="minorHAnsi" w:hAnsiTheme="minorHAnsi" w:cstheme="minorHAnsi"/>
              <w:szCs w:val="22"/>
              <w:lang w:val="en-GB"/>
            </w:rPr>
            <w:t>Portfolio Marketing</w:t>
          </w:r>
        </w:sdtContent>
      </w:sdt>
    </w:p>
    <w:p w14:paraId="4B2DB85F" w14:textId="0D87D3A1" w:rsidR="000F6CE1" w:rsidRPr="00D663FF" w:rsidRDefault="00FB213C" w:rsidP="00857F0A">
      <w:pPr>
        <w:jc w:val="center"/>
        <w:rPr>
          <w:rFonts w:asciiTheme="minorHAnsi" w:hAnsiTheme="minorHAnsi" w:cstheme="minorHAnsi"/>
          <w:b/>
          <w:szCs w:val="22"/>
          <w:lang w:val="en-GB"/>
        </w:rPr>
      </w:pPr>
      <w:r w:rsidRPr="00D663FF">
        <w:rPr>
          <w:rStyle w:val="Style4"/>
          <w:rFonts w:asciiTheme="minorHAnsi" w:hAnsiTheme="minorHAnsi" w:cstheme="minorHAnsi"/>
          <w:szCs w:val="22"/>
          <w:lang w:val="en-GB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Cs w:val="22"/>
            <w:lang w:val="en-GB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64736D" w:rsidRPr="00D663FF">
            <w:rPr>
              <w:rStyle w:val="Style5"/>
              <w:rFonts w:asciiTheme="minorHAnsi" w:hAnsiTheme="minorHAnsi" w:cstheme="minorHAnsi"/>
              <w:szCs w:val="22"/>
              <w:lang w:val="en-GB"/>
            </w:rPr>
            <w:t>Marketing Office</w:t>
          </w:r>
          <w:r w:rsidR="0083595A">
            <w:rPr>
              <w:rStyle w:val="Style5"/>
              <w:rFonts w:asciiTheme="minorHAnsi" w:hAnsiTheme="minorHAnsi" w:cstheme="minorHAnsi"/>
              <w:szCs w:val="22"/>
              <w:lang w:val="en-GB"/>
            </w:rPr>
            <w:t>, External Relations</w:t>
          </w:r>
        </w:sdtContent>
      </w:sdt>
    </w:p>
    <w:p w14:paraId="3406E6B6" w14:textId="52668561" w:rsidR="000F6CE1" w:rsidRPr="00D663FF" w:rsidRDefault="000F6CE1" w:rsidP="00857F0A">
      <w:pPr>
        <w:jc w:val="center"/>
        <w:rPr>
          <w:rFonts w:asciiTheme="minorHAnsi" w:hAnsiTheme="minorHAnsi" w:cstheme="minorHAnsi"/>
          <w:b/>
          <w:szCs w:val="22"/>
          <w:lang w:val="en-GB"/>
        </w:rPr>
      </w:pPr>
      <w:r w:rsidRPr="00D663FF">
        <w:rPr>
          <w:rFonts w:asciiTheme="minorHAnsi" w:hAnsiTheme="minorHAnsi" w:cstheme="minorHAnsi"/>
          <w:b/>
          <w:szCs w:val="22"/>
          <w:lang w:val="en-GB"/>
        </w:rPr>
        <w:t>Vaca</w:t>
      </w:r>
      <w:r w:rsidR="00DF6A03" w:rsidRPr="00D663FF">
        <w:rPr>
          <w:rFonts w:asciiTheme="minorHAnsi" w:hAnsiTheme="minorHAnsi" w:cstheme="minorHAnsi"/>
          <w:b/>
          <w:szCs w:val="22"/>
          <w:lang w:val="en-GB"/>
        </w:rPr>
        <w:t xml:space="preserve">ncy Ref: </w:t>
      </w:r>
      <w:r w:rsidR="00584ED3">
        <w:rPr>
          <w:rStyle w:val="Style5"/>
          <w:rFonts w:asciiTheme="minorHAnsi" w:hAnsiTheme="minorHAnsi" w:cstheme="minorHAnsi"/>
          <w:szCs w:val="22"/>
          <w:lang w:val="en-GB"/>
        </w:rPr>
        <w:t>0334-24</w:t>
      </w:r>
    </w:p>
    <w:p w14:paraId="07CD9190" w14:textId="77777777" w:rsidR="00A02069" w:rsidRPr="00D663FF" w:rsidRDefault="00A02069" w:rsidP="0097729E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D663FF" w14:paraId="280D4CB0" w14:textId="77777777" w:rsidTr="598F8CCC">
        <w:tc>
          <w:tcPr>
            <w:tcW w:w="7308" w:type="dxa"/>
            <w:vAlign w:val="center"/>
          </w:tcPr>
          <w:p w14:paraId="7455F2B0" w14:textId="0BD8F7C7" w:rsidR="00A02069" w:rsidRPr="00D663FF" w:rsidRDefault="00A02069" w:rsidP="00857F0A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Job Title:</w:t>
            </w:r>
            <w:r w:rsidR="00844C15"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1D02DA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Head of </w:t>
                </w:r>
                <w:r w:rsidR="00D663FF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Portfolio</w:t>
                </w:r>
                <w:r w:rsidR="00AC056C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Marketing </w:t>
                </w:r>
                <w:r w:rsidR="001D02DA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vAlign w:val="center"/>
          </w:tcPr>
          <w:p w14:paraId="204C3EAE" w14:textId="339BE2CF" w:rsidR="00A02069" w:rsidRPr="00D663FF" w:rsidRDefault="00A02069" w:rsidP="00FB213C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Present Grade:</w:t>
            </w:r>
            <w:r w:rsidRPr="00D663FF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1D02DA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8P</w:t>
                </w:r>
              </w:sdtContent>
            </w:sdt>
          </w:p>
        </w:tc>
      </w:tr>
      <w:tr w:rsidR="00A02069" w:rsidRPr="00D663FF" w14:paraId="4133B310" w14:textId="77777777" w:rsidTr="598F8CCC">
        <w:trPr>
          <w:trHeight w:val="467"/>
        </w:trPr>
        <w:tc>
          <w:tcPr>
            <w:tcW w:w="10548" w:type="dxa"/>
            <w:gridSpan w:val="2"/>
            <w:vAlign w:val="center"/>
          </w:tcPr>
          <w:p w14:paraId="2143CD9D" w14:textId="0A1E6C04" w:rsidR="00A02069" w:rsidRPr="00D663FF" w:rsidRDefault="00A02069" w:rsidP="00FB213C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Department:</w:t>
            </w:r>
            <w:r w:rsidRPr="00D663FF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1D02DA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Marketing Office, Division of </w:t>
                </w:r>
                <w:r w:rsidR="008A57A6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External Relations</w:t>
                </w:r>
              </w:sdtContent>
            </w:sdt>
          </w:p>
        </w:tc>
      </w:tr>
      <w:tr w:rsidR="00A02069" w:rsidRPr="00D663FF" w14:paraId="1B0ABA63" w14:textId="77777777" w:rsidTr="598F8CCC">
        <w:tc>
          <w:tcPr>
            <w:tcW w:w="10548" w:type="dxa"/>
            <w:gridSpan w:val="2"/>
            <w:vAlign w:val="center"/>
          </w:tcPr>
          <w:p w14:paraId="77693B09" w14:textId="2083909E" w:rsidR="00A02069" w:rsidRPr="00D663FF" w:rsidRDefault="00A02069" w:rsidP="00FB213C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Directly responsible to:</w:t>
            </w:r>
            <w:r w:rsidRPr="00D663FF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="00844C15" w:rsidRPr="00D663FF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663FF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</w:t>
                </w:r>
                <w:r w:rsidR="00671ED0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Assistant Director </w:t>
                </w:r>
                <w:r w:rsidR="001D02DA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of Marketing </w:t>
                </w:r>
              </w:sdtContent>
            </w:sdt>
          </w:p>
        </w:tc>
      </w:tr>
      <w:tr w:rsidR="00A02069" w:rsidRPr="00D663FF" w14:paraId="7AE1654D" w14:textId="77777777" w:rsidTr="598F8CCC">
        <w:tc>
          <w:tcPr>
            <w:tcW w:w="10548" w:type="dxa"/>
            <w:gridSpan w:val="2"/>
            <w:vAlign w:val="center"/>
          </w:tcPr>
          <w:p w14:paraId="059D3405" w14:textId="5D778832" w:rsidR="00A02069" w:rsidRPr="00D663FF" w:rsidRDefault="00A02069" w:rsidP="00FB213C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Supervisory responsibility for:</w:t>
            </w:r>
            <w:r w:rsidR="00D663FF"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r w:rsidR="0064736D" w:rsidRPr="00D663FF">
              <w:rPr>
                <w:rStyle w:val="Style4"/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id w:val="666213971"/>
                <w:placeholder>
                  <w:docPart w:val="27173688ADF347D09764D502DBE18A77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5B778B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D</w:t>
                </w:r>
                <w:r w:rsidR="005B778B">
                  <w:rPr>
                    <w:rStyle w:val="Style4"/>
                  </w:rPr>
                  <w:t xml:space="preserve">irect reports: </w:t>
                </w:r>
                <w:r w:rsidR="0064736D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Product Development Manager; </w:t>
                </w:r>
                <w:r w:rsidR="00AC056C" w:rsidRPr="00D663F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Faculty Marketing Managers x3</w:t>
                </w:r>
              </w:sdtContent>
            </w:sdt>
            <w:r w:rsidR="008466C0">
              <w:rPr>
                <w:rFonts w:asciiTheme="minorHAnsi" w:hAnsiTheme="minorHAnsi" w:cstheme="minorHAnsi"/>
                <w:szCs w:val="22"/>
                <w:lang w:val="en-GB"/>
              </w:rPr>
              <w:t>, Faculty Marcomms Manager</w:t>
            </w:r>
            <w:r w:rsidR="005B778B">
              <w:rPr>
                <w:rFonts w:asciiTheme="minorHAnsi" w:hAnsiTheme="minorHAnsi" w:cstheme="minorHAnsi"/>
                <w:szCs w:val="22"/>
                <w:lang w:val="en-GB"/>
              </w:rPr>
              <w:t xml:space="preserve">. Team of 15 total. </w:t>
            </w:r>
          </w:p>
        </w:tc>
      </w:tr>
      <w:tr w:rsidR="00A02069" w:rsidRPr="00D663FF" w14:paraId="5398CF63" w14:textId="77777777" w:rsidTr="598F8CCC">
        <w:trPr>
          <w:trHeight w:val="234"/>
        </w:trPr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3F831BC" w14:textId="77777777" w:rsidR="00A02069" w:rsidRPr="00D663FF" w:rsidRDefault="00A02069" w:rsidP="00857F0A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Other contacts</w:t>
            </w:r>
          </w:p>
        </w:tc>
      </w:tr>
      <w:tr w:rsidR="00DC3206" w:rsidRPr="00D663FF" w14:paraId="620E0925" w14:textId="77777777" w:rsidTr="598F8CCC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8FDDB" w14:textId="0FEEA3F5" w:rsidR="00DC3206" w:rsidRPr="00D663FF" w:rsidRDefault="00DC3206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Internal:</w:t>
            </w:r>
            <w:r w:rsidR="00844C15"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sdt>
                  <w:sdtPr>
                    <w:rPr>
                      <w:rStyle w:val="Style4"/>
                      <w:rFonts w:asciiTheme="minorHAnsi" w:hAnsiTheme="minorHAnsi" w:cstheme="minorHAnsi"/>
                      <w:szCs w:val="22"/>
                      <w:lang w:val="en-GB"/>
                    </w:rPr>
                    <w:id w:val="-1317800029"/>
                    <w:placeholder>
                      <w:docPart w:val="A355B134BEA44A5581DC7E793579EB17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8A57A6" w:rsidRPr="00D663FF">
                      <w:rPr>
                        <w:rStyle w:val="Style4"/>
                        <w:rFonts w:asciiTheme="minorHAnsi" w:hAnsiTheme="minorHAnsi" w:cstheme="minorHAnsi"/>
                        <w:szCs w:val="22"/>
                        <w:lang w:val="en-GB"/>
                      </w:rPr>
                      <w:t>External Relations</w:t>
                    </w:r>
                    <w:r w:rsidR="001D02DA" w:rsidRPr="00D663FF">
                      <w:rPr>
                        <w:rStyle w:val="Style4"/>
                        <w:rFonts w:asciiTheme="minorHAnsi" w:hAnsiTheme="minorHAnsi" w:cstheme="minorHAnsi"/>
                        <w:szCs w:val="22"/>
                        <w:lang w:val="en-GB"/>
                      </w:rPr>
                      <w:t>; Planning Office; Senior Management Team; Information Services;</w:t>
                    </w:r>
                    <w:r w:rsidR="00961FDB" w:rsidRPr="00D663FF">
                      <w:rPr>
                        <w:rStyle w:val="Style4"/>
                        <w:rFonts w:asciiTheme="minorHAnsi" w:hAnsiTheme="minorHAnsi" w:cstheme="minorHAnsi"/>
                        <w:szCs w:val="22"/>
                        <w:lang w:val="en-GB"/>
                      </w:rPr>
                      <w:t xml:space="preserve"> Student and Education Services, and in particular the Academic Services and Quality Unit; </w:t>
                    </w:r>
                    <w:r w:rsidR="001D02DA" w:rsidRPr="00D663FF">
                      <w:rPr>
                        <w:rStyle w:val="Style4"/>
                        <w:rFonts w:asciiTheme="minorHAnsi" w:hAnsiTheme="minorHAnsi" w:cstheme="minorHAnsi"/>
                        <w:szCs w:val="22"/>
                        <w:lang w:val="en-GB"/>
                      </w:rPr>
                      <w:t xml:space="preserve">Faculty and </w:t>
                    </w:r>
                    <w:r w:rsidR="0064736D" w:rsidRPr="00D663FF">
                      <w:rPr>
                        <w:rStyle w:val="Style4"/>
                        <w:rFonts w:asciiTheme="minorHAnsi" w:hAnsiTheme="minorHAnsi" w:cstheme="minorHAnsi"/>
                        <w:szCs w:val="22"/>
                        <w:lang w:val="en-GB"/>
                      </w:rPr>
                      <w:t>D</w:t>
                    </w:r>
                    <w:r w:rsidR="001D02DA" w:rsidRPr="00D663FF">
                      <w:rPr>
                        <w:rStyle w:val="Style4"/>
                        <w:rFonts w:asciiTheme="minorHAnsi" w:hAnsiTheme="minorHAnsi" w:cstheme="minorHAnsi"/>
                        <w:szCs w:val="22"/>
                        <w:lang w:val="en-GB"/>
                      </w:rPr>
                      <w:t>epartmental staff; Lancaster University Students’ Union (LUSU); University partner campuses</w:t>
                    </w:r>
                    <w:r w:rsidR="00827254">
                      <w:rPr>
                        <w:rStyle w:val="Style4"/>
                        <w:rFonts w:asciiTheme="minorHAnsi" w:hAnsiTheme="minorHAnsi" w:cstheme="minorHAnsi"/>
                        <w:szCs w:val="22"/>
                        <w:lang w:val="en-GB"/>
                      </w:rPr>
                      <w:t>.</w:t>
                    </w:r>
                  </w:sdtContent>
                </w:sdt>
              </w:sdtContent>
            </w:sdt>
          </w:p>
          <w:p w14:paraId="790F7BD1" w14:textId="77777777" w:rsidR="00DC3206" w:rsidRPr="00D663FF" w:rsidRDefault="00DC3206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DC3206" w:rsidRPr="00D663FF" w14:paraId="68FA62B8" w14:textId="77777777" w:rsidTr="598F8CCC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4F81B2F9" w14:textId="77777777" w:rsidR="00DC3206" w:rsidRPr="00D663FF" w:rsidRDefault="00DC3206" w:rsidP="0097729E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External:</w:t>
            </w:r>
            <w:r w:rsidRPr="00D663FF">
              <w:rPr>
                <w:rFonts w:asciiTheme="minorHAnsi" w:hAnsiTheme="minorHAnsi" w:cstheme="minorHAnsi"/>
                <w:szCs w:val="22"/>
                <w:lang w:val="en-GB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Style4"/>
                      <w:rFonts w:asciiTheme="minorHAnsi" w:hAnsiTheme="minorHAnsi" w:cstheme="minorHAnsi"/>
                      <w:szCs w:val="22"/>
                      <w:lang w:val="en-GB"/>
                    </w:rPr>
                    <w:id w:val="1243377115"/>
                    <w:placeholder>
                      <w:docPart w:val="A75625A1C73A4CCB9017610FC641D0C4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1D02DA" w:rsidRPr="00D663FF">
                      <w:rPr>
                        <w:rFonts w:asciiTheme="minorHAnsi" w:hAnsiTheme="minorHAnsi" w:cstheme="minorHAnsi"/>
                        <w:szCs w:val="22"/>
                        <w:lang w:val="en-GB"/>
                      </w:rPr>
                      <w:t>External agencies; suppliers and providers; prospective students and their influencers; UK and International feeder schools and colleges; University student recruitment agents and representatives; other institutions and organisations as appropriate.</w:t>
                    </w:r>
                  </w:sdtContent>
                </w:sdt>
              </w:sdtContent>
            </w:sdt>
          </w:p>
          <w:p w14:paraId="3DBBCED4" w14:textId="77777777" w:rsidR="00DC3206" w:rsidRPr="00D663FF" w:rsidRDefault="00DC3206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A02069" w:rsidRPr="00D663FF" w14:paraId="0163B19D" w14:textId="77777777" w:rsidTr="598F8CCC">
        <w:tc>
          <w:tcPr>
            <w:tcW w:w="10548" w:type="dxa"/>
            <w:gridSpan w:val="2"/>
            <w:vAlign w:val="center"/>
          </w:tcPr>
          <w:p w14:paraId="68AA2686" w14:textId="77777777" w:rsidR="0064736D" w:rsidRPr="00D663FF" w:rsidRDefault="0064736D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The role:</w:t>
            </w:r>
          </w:p>
          <w:p w14:paraId="555620CA" w14:textId="1859782F" w:rsidR="00AC056C" w:rsidRPr="008466C0" w:rsidRDefault="0064736D" w:rsidP="0064736D">
            <w:pPr>
              <w:ind w:left="164" w:right="175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8C1C25">
              <w:rPr>
                <w:rFonts w:asciiTheme="minorHAnsi" w:hAnsiTheme="minorHAnsi" w:cstheme="minorHAnsi"/>
                <w:szCs w:val="22"/>
                <w:lang w:val="en-GB"/>
              </w:rPr>
              <w:t xml:space="preserve">As Head of </w:t>
            </w:r>
            <w:r w:rsidR="00AC056C" w:rsidRPr="008C1C25">
              <w:rPr>
                <w:rFonts w:asciiTheme="minorHAnsi" w:hAnsiTheme="minorHAnsi" w:cstheme="minorHAnsi"/>
                <w:szCs w:val="22"/>
                <w:lang w:val="en-GB"/>
              </w:rPr>
              <w:t>Portfolio Marketing</w:t>
            </w:r>
            <w:r w:rsidRPr="008C1C25">
              <w:rPr>
                <w:rFonts w:asciiTheme="minorHAnsi" w:hAnsiTheme="minorHAnsi" w:cstheme="minorHAnsi"/>
                <w:szCs w:val="22"/>
                <w:lang w:val="en-GB"/>
              </w:rPr>
              <w:t xml:space="preserve">, you will join a team of marketing and recruitment professionals tasked with attracting and converting high-calibre applicants to Lancaster University. </w:t>
            </w:r>
            <w:r w:rsidR="00F6043A" w:rsidRPr="008C1C25">
              <w:rPr>
                <w:rFonts w:asciiTheme="minorHAnsi" w:hAnsiTheme="minorHAnsi" w:cstheme="minorHAnsi"/>
                <w:szCs w:val="22"/>
                <w:lang w:val="en-GB"/>
              </w:rPr>
              <w:t xml:space="preserve">Reporting directly to the </w:t>
            </w:r>
            <w:r w:rsidR="00671ED0" w:rsidRPr="008C1C25">
              <w:rPr>
                <w:rFonts w:asciiTheme="minorHAnsi" w:hAnsiTheme="minorHAnsi" w:cstheme="minorHAnsi"/>
                <w:szCs w:val="22"/>
                <w:lang w:val="en-GB"/>
              </w:rPr>
              <w:t>Assistant Director</w:t>
            </w:r>
            <w:r w:rsidR="00F6043A" w:rsidRPr="008C1C25">
              <w:rPr>
                <w:rFonts w:asciiTheme="minorHAnsi" w:hAnsiTheme="minorHAnsi" w:cstheme="minorHAnsi"/>
                <w:szCs w:val="22"/>
                <w:lang w:val="en-GB"/>
              </w:rPr>
              <w:t xml:space="preserve"> of Marketing, </w:t>
            </w:r>
            <w:r w:rsidR="00F6043A" w:rsidRPr="008466C0">
              <w:rPr>
                <w:rFonts w:asciiTheme="minorHAnsi" w:hAnsiTheme="minorHAnsi" w:cstheme="minorHAnsi"/>
                <w:szCs w:val="22"/>
                <w:lang w:val="en-GB"/>
              </w:rPr>
              <w:t>you will lead on</w:t>
            </w:r>
            <w:r w:rsidR="00D20D2C" w:rsidRPr="008466C0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102C85" w:rsidRPr="008466C0">
              <w:rPr>
                <w:rFonts w:asciiTheme="minorHAnsi" w:hAnsiTheme="minorHAnsi" w:cstheme="minorHAnsi"/>
                <w:szCs w:val="22"/>
                <w:lang w:val="en-GB"/>
              </w:rPr>
              <w:t xml:space="preserve">subject specific marketing strategy, ensuring that our portfolio and </w:t>
            </w:r>
            <w:r w:rsidR="00B0502E" w:rsidRPr="008466C0">
              <w:rPr>
                <w:rFonts w:asciiTheme="minorHAnsi" w:hAnsiTheme="minorHAnsi" w:cstheme="minorHAnsi"/>
                <w:szCs w:val="22"/>
                <w:lang w:val="en-GB"/>
              </w:rPr>
              <w:t>product</w:t>
            </w:r>
            <w:r w:rsidR="00102C85" w:rsidRPr="008466C0">
              <w:rPr>
                <w:rFonts w:asciiTheme="minorHAnsi" w:hAnsiTheme="minorHAnsi" w:cstheme="minorHAnsi"/>
                <w:szCs w:val="22"/>
                <w:lang w:val="en-GB"/>
              </w:rPr>
              <w:t xml:space="preserve"> marketing tactical planning is optimised to drive attraction and enrolment of high calibre students from</w:t>
            </w:r>
            <w:r w:rsidR="00D20D2C" w:rsidRPr="008466C0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102C85" w:rsidRPr="008466C0">
              <w:rPr>
                <w:rFonts w:asciiTheme="minorHAnsi" w:hAnsiTheme="minorHAnsi" w:cstheme="minorHAnsi"/>
                <w:szCs w:val="22"/>
                <w:lang w:val="en-GB"/>
              </w:rPr>
              <w:t>global and diverse background</w:t>
            </w:r>
            <w:r w:rsidR="00D20D2C" w:rsidRPr="008466C0">
              <w:rPr>
                <w:rFonts w:asciiTheme="minorHAnsi" w:hAnsiTheme="minorHAnsi" w:cstheme="minorHAnsi"/>
                <w:szCs w:val="22"/>
                <w:lang w:val="en-GB"/>
              </w:rPr>
              <w:t>s</w:t>
            </w:r>
            <w:r w:rsidR="00102C85" w:rsidRPr="008466C0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  <w:p w14:paraId="5AD18EC0" w14:textId="77777777" w:rsidR="00AC056C" w:rsidRPr="008466C0" w:rsidRDefault="00AC056C" w:rsidP="0064736D">
            <w:pPr>
              <w:ind w:left="164" w:right="175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6A787715" w14:textId="6F5CE073" w:rsidR="00D20D2C" w:rsidRPr="008C1C25" w:rsidRDefault="0046657F" w:rsidP="0046657F">
            <w:pPr>
              <w:spacing w:line="259" w:lineRule="auto"/>
              <w:ind w:left="174" w:right="154"/>
              <w:jc w:val="left"/>
              <w:rPr>
                <w:rFonts w:asciiTheme="minorHAnsi" w:hAnsiTheme="minorHAnsi" w:cstheme="minorHAnsi"/>
                <w:szCs w:val="22"/>
              </w:rPr>
            </w:pPr>
            <w:r w:rsidRPr="008466C0">
              <w:rPr>
                <w:rFonts w:asciiTheme="minorHAnsi" w:hAnsiTheme="minorHAnsi" w:cstheme="minorHAnsi"/>
                <w:szCs w:val="22"/>
              </w:rPr>
              <w:t xml:space="preserve">Leading the Portfolio Marketing </w:t>
            </w:r>
            <w:r w:rsidR="00827254" w:rsidRPr="008466C0">
              <w:rPr>
                <w:rFonts w:asciiTheme="minorHAnsi" w:hAnsiTheme="minorHAnsi" w:cstheme="minorHAnsi"/>
                <w:szCs w:val="22"/>
              </w:rPr>
              <w:t>Team,</w:t>
            </w:r>
            <w:r w:rsidRPr="008466C0">
              <w:rPr>
                <w:rFonts w:asciiTheme="minorHAnsi" w:hAnsiTheme="minorHAnsi" w:cstheme="minorHAnsi"/>
                <w:szCs w:val="22"/>
              </w:rPr>
              <w:t xml:space="preserve"> you will ensure that our subject marketing strategy is targeted at key audiences and our portfolio is fit for future global employment </w:t>
            </w:r>
            <w:r w:rsidR="00B0502E" w:rsidRPr="008466C0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Pr="008466C0">
              <w:rPr>
                <w:rFonts w:asciiTheme="minorHAnsi" w:hAnsiTheme="minorHAnsi" w:cstheme="minorHAnsi"/>
                <w:szCs w:val="22"/>
              </w:rPr>
              <w:t>market</w:t>
            </w:r>
            <w:r w:rsidR="00EE22AB" w:rsidRPr="008466C0">
              <w:rPr>
                <w:rFonts w:asciiTheme="minorHAnsi" w:hAnsiTheme="minorHAnsi" w:cstheme="minorHAnsi"/>
                <w:szCs w:val="22"/>
              </w:rPr>
              <w:t xml:space="preserve"> demand</w:t>
            </w:r>
            <w:r w:rsidRPr="008466C0">
              <w:rPr>
                <w:rFonts w:asciiTheme="minorHAnsi" w:hAnsiTheme="minorHAnsi" w:cstheme="minorHAnsi"/>
                <w:szCs w:val="22"/>
              </w:rPr>
              <w:t>.</w:t>
            </w:r>
            <w:r w:rsidRPr="008C1C25">
              <w:rPr>
                <w:rFonts w:asciiTheme="minorHAnsi" w:hAnsiTheme="minorHAnsi" w:cstheme="minorHAnsi"/>
                <w:szCs w:val="22"/>
              </w:rPr>
              <w:t xml:space="preserve"> We are looking for an experienced product marketer who </w:t>
            </w:r>
            <w:r w:rsidR="00827254" w:rsidRPr="008C1C25">
              <w:rPr>
                <w:rFonts w:asciiTheme="minorHAnsi" w:hAnsiTheme="minorHAnsi" w:cstheme="minorHAnsi"/>
                <w:szCs w:val="22"/>
              </w:rPr>
              <w:t>can build</w:t>
            </w:r>
            <w:r w:rsidRPr="008C1C25">
              <w:rPr>
                <w:rFonts w:asciiTheme="minorHAnsi" w:hAnsiTheme="minorHAnsi" w:cstheme="minorHAnsi"/>
                <w:szCs w:val="22"/>
                <w:lang w:val="en-GB"/>
              </w:rPr>
              <w:t xml:space="preserve"> strong and effective working relationships with colleagues and stakeholders, ensuring that a customer-focused and evidence-led approach drives, and is catalyst for, communications, reputation and marketing decisions</w:t>
            </w:r>
            <w:r w:rsidR="00827254">
              <w:rPr>
                <w:rFonts w:asciiTheme="minorHAnsi" w:hAnsiTheme="minorHAnsi" w:cstheme="minorHAnsi"/>
                <w:szCs w:val="22"/>
                <w:lang w:val="en-GB"/>
              </w:rPr>
              <w:t xml:space="preserve">. </w:t>
            </w:r>
          </w:p>
          <w:p w14:paraId="08C0F6D5" w14:textId="77777777" w:rsidR="00F6043A" w:rsidRPr="008C1C25" w:rsidRDefault="00F6043A" w:rsidP="0046657F">
            <w:pPr>
              <w:ind w:right="175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77CE1C8C" w14:textId="3E46934A" w:rsidR="00F6043A" w:rsidRPr="008C1C25" w:rsidRDefault="00A27161" w:rsidP="5833638F">
            <w:pPr>
              <w:ind w:left="164" w:right="175"/>
              <w:rPr>
                <w:rFonts w:asciiTheme="minorHAnsi" w:hAnsiTheme="minorHAnsi" w:cstheme="minorBidi"/>
                <w:lang w:val="en-GB"/>
              </w:rPr>
            </w:pPr>
            <w:r w:rsidRPr="5833638F">
              <w:rPr>
                <w:rFonts w:asciiTheme="minorHAnsi" w:hAnsiTheme="minorHAnsi" w:cstheme="minorBidi"/>
                <w:lang w:val="en-GB"/>
              </w:rPr>
              <w:t xml:space="preserve">You should have experience of </w:t>
            </w:r>
            <w:r w:rsidR="0046657F" w:rsidRPr="5833638F">
              <w:rPr>
                <w:rFonts w:asciiTheme="minorHAnsi" w:hAnsiTheme="minorHAnsi" w:cstheme="minorBidi"/>
                <w:lang w:val="en-GB"/>
              </w:rPr>
              <w:t>multi-</w:t>
            </w:r>
            <w:r w:rsidR="00B0502E" w:rsidRPr="5833638F">
              <w:rPr>
                <w:rFonts w:asciiTheme="minorHAnsi" w:hAnsiTheme="minorHAnsi" w:cstheme="minorBidi"/>
                <w:lang w:val="en-GB"/>
              </w:rPr>
              <w:t xml:space="preserve">channelled </w:t>
            </w:r>
            <w:r w:rsidR="0046657F" w:rsidRPr="5833638F">
              <w:rPr>
                <w:rFonts w:asciiTheme="minorHAnsi" w:hAnsiTheme="minorHAnsi" w:cstheme="minorBidi"/>
                <w:lang w:val="en-GB"/>
              </w:rPr>
              <w:t xml:space="preserve">targeted product marketing and portfolio development </w:t>
            </w:r>
            <w:r w:rsidRPr="5833638F">
              <w:rPr>
                <w:rFonts w:asciiTheme="minorHAnsi" w:hAnsiTheme="minorHAnsi" w:cstheme="minorBidi"/>
                <w:lang w:val="en-GB"/>
              </w:rPr>
              <w:t>within higher education or another large-scale organisation,</w:t>
            </w:r>
            <w:r w:rsidR="00680CE6" w:rsidRPr="5833638F">
              <w:rPr>
                <w:rFonts w:asciiTheme="minorHAnsi" w:hAnsiTheme="minorHAnsi" w:cstheme="minorBidi"/>
                <w:lang w:val="en-GB"/>
              </w:rPr>
              <w:t xml:space="preserve"> along with a good track record of</w:t>
            </w:r>
            <w:r w:rsidRPr="5833638F">
              <w:rPr>
                <w:rFonts w:asciiTheme="minorHAnsi" w:hAnsiTheme="minorHAnsi" w:cstheme="minorBidi"/>
                <w:lang w:val="en-GB"/>
              </w:rPr>
              <w:t xml:space="preserve"> motivating and leading others towards shared </w:t>
            </w:r>
            <w:r w:rsidR="00B0502E" w:rsidRPr="5833638F">
              <w:rPr>
                <w:rFonts w:asciiTheme="minorHAnsi" w:hAnsiTheme="minorHAnsi" w:cstheme="minorBidi"/>
                <w:lang w:val="en-GB"/>
              </w:rPr>
              <w:t xml:space="preserve">institutional </w:t>
            </w:r>
            <w:r w:rsidR="00680CE6" w:rsidRPr="5833638F">
              <w:rPr>
                <w:rFonts w:asciiTheme="minorHAnsi" w:hAnsiTheme="minorHAnsi" w:cstheme="minorBidi"/>
                <w:lang w:val="en-GB"/>
              </w:rPr>
              <w:t xml:space="preserve">objectives, ensuring that all activity has the </w:t>
            </w:r>
            <w:r w:rsidR="00046459">
              <w:rPr>
                <w:rFonts w:asciiTheme="minorHAnsi" w:hAnsiTheme="minorHAnsi" w:cstheme="minorBidi"/>
                <w:lang w:val="en-GB"/>
              </w:rPr>
              <w:t>student</w:t>
            </w:r>
            <w:r w:rsidR="001D643D"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680CE6" w:rsidRPr="5833638F">
              <w:rPr>
                <w:rFonts w:asciiTheme="minorHAnsi" w:hAnsiTheme="minorHAnsi" w:cstheme="minorBidi"/>
                <w:lang w:val="en-GB"/>
              </w:rPr>
              <w:t>at the heart of its focus.</w:t>
            </w:r>
          </w:p>
          <w:p w14:paraId="346ACB98" w14:textId="77777777" w:rsidR="008C1C25" w:rsidRPr="008C1C25" w:rsidRDefault="008C1C25" w:rsidP="0064736D">
            <w:pPr>
              <w:ind w:left="164" w:right="175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17F6D861" w14:textId="77777777" w:rsidR="008C1C25" w:rsidRPr="008C1C25" w:rsidRDefault="008C1C25" w:rsidP="008C1C25">
            <w:pPr>
              <w:ind w:left="164" w:right="175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8C1C25">
              <w:rPr>
                <w:rFonts w:asciiTheme="minorHAnsi" w:hAnsiTheme="minorHAnsi" w:cstheme="minorHAnsi"/>
                <w:szCs w:val="22"/>
                <w:lang w:val="en-GB"/>
              </w:rPr>
              <w:t xml:space="preserve">Being able to analyse and present complex datasets to senior colleagues is a key element of this role. You will have excellent communication skills and be able to manage priorities effectively by planning, implementing and evaluating activity against the University’s strategic goals. </w:t>
            </w:r>
          </w:p>
          <w:p w14:paraId="03C95638" w14:textId="5DFD512C" w:rsidR="00A27161" w:rsidRPr="00D663FF" w:rsidRDefault="00A27161" w:rsidP="008C1C25">
            <w:pPr>
              <w:ind w:right="175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30B2BBBD" w14:textId="448192A5" w:rsidR="00A02069" w:rsidRDefault="00A02069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>Major Duties:</w:t>
            </w:r>
          </w:p>
          <w:p w14:paraId="39E39517" w14:textId="6ADB6254" w:rsidR="00BF56A6" w:rsidRDefault="00BF56A6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D581B96" w14:textId="1A32F81D" w:rsidR="00BF56A6" w:rsidRDefault="00BF56A6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People management and leadership </w:t>
            </w:r>
          </w:p>
          <w:p w14:paraId="30652450" w14:textId="332ED83F" w:rsidR="00BF56A6" w:rsidRDefault="00BF56A6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5AB498B0" w14:textId="5BA32616" w:rsidR="00C86F2F" w:rsidRPr="008466C0" w:rsidRDefault="00C86F2F" w:rsidP="00BF56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GB"/>
              </w:rPr>
            </w:pPr>
            <w:r w:rsidRPr="008466C0">
              <w:rPr>
                <w:rFonts w:asciiTheme="minorHAnsi" w:hAnsiTheme="minorHAnsi" w:cstheme="minorHAnsi"/>
                <w:lang w:val="en-GB"/>
              </w:rPr>
              <w:t xml:space="preserve">Oversee the University </w:t>
            </w:r>
            <w:r w:rsidR="008C1C25" w:rsidRPr="008466C0">
              <w:rPr>
                <w:rFonts w:asciiTheme="minorHAnsi" w:hAnsiTheme="minorHAnsi" w:cstheme="minorHAnsi"/>
                <w:lang w:val="en-GB"/>
              </w:rPr>
              <w:t>product</w:t>
            </w:r>
            <w:r w:rsidRPr="008466C0">
              <w:rPr>
                <w:rFonts w:asciiTheme="minorHAnsi" w:hAnsiTheme="minorHAnsi" w:cstheme="minorHAnsi"/>
                <w:lang w:val="en-GB"/>
              </w:rPr>
              <w:t xml:space="preserve"> marketing strategy, ensuring that our portfolio and subject marketing tactical planning is optimised to drive attraction and enrolment of high calibre students from global and diverse background</w:t>
            </w:r>
            <w:r w:rsidR="00D20D2C" w:rsidRPr="008466C0">
              <w:rPr>
                <w:rFonts w:asciiTheme="minorHAnsi" w:hAnsiTheme="minorHAnsi" w:cstheme="minorHAnsi"/>
                <w:lang w:val="en-GB"/>
              </w:rPr>
              <w:t>s</w:t>
            </w:r>
            <w:r w:rsidRPr="008466C0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59176678" w14:textId="16990D83" w:rsidR="00BF56A6" w:rsidRPr="008466C0" w:rsidRDefault="00BF56A6" w:rsidP="00BF56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GB"/>
              </w:rPr>
            </w:pPr>
            <w:r w:rsidRPr="008466C0">
              <w:rPr>
                <w:rFonts w:asciiTheme="minorHAnsi" w:hAnsiTheme="minorHAnsi" w:cstheme="minorHAnsi"/>
                <w:lang w:val="en-GB"/>
              </w:rPr>
              <w:t xml:space="preserve">Lead and develop a team of subject marketing specialists tasked with developing and promoting the University portfolio and suite of programmes, ensuring that all activity </w:t>
            </w:r>
            <w:r w:rsidR="008C1C25" w:rsidRPr="008466C0">
              <w:rPr>
                <w:rFonts w:asciiTheme="minorHAnsi" w:hAnsiTheme="minorHAnsi" w:cstheme="minorHAnsi"/>
                <w:lang w:val="en-GB"/>
              </w:rPr>
              <w:t>is aligned to the University</w:t>
            </w:r>
            <w:r w:rsidR="002D617B" w:rsidRPr="008466C0">
              <w:rPr>
                <w:rFonts w:asciiTheme="minorHAnsi" w:hAnsiTheme="minorHAnsi" w:cstheme="minorHAnsi"/>
                <w:lang w:val="en-GB"/>
              </w:rPr>
              <w:t xml:space="preserve"> strategic goals and </w:t>
            </w:r>
            <w:r w:rsidR="008C1C25" w:rsidRPr="008466C0">
              <w:rPr>
                <w:rFonts w:asciiTheme="minorHAnsi" w:hAnsiTheme="minorHAnsi" w:cstheme="minorHAnsi"/>
                <w:lang w:val="en-GB"/>
              </w:rPr>
              <w:t>brand</w:t>
            </w:r>
            <w:r w:rsidR="002D617B" w:rsidRPr="008466C0">
              <w:rPr>
                <w:rFonts w:asciiTheme="minorHAnsi" w:hAnsiTheme="minorHAnsi" w:cstheme="minorHAnsi"/>
                <w:lang w:val="en-GB"/>
              </w:rPr>
              <w:t>,</w:t>
            </w:r>
            <w:r w:rsidR="008C1C25" w:rsidRPr="008466C0">
              <w:rPr>
                <w:rFonts w:asciiTheme="minorHAnsi" w:hAnsiTheme="minorHAnsi" w:cstheme="minorHAnsi"/>
                <w:lang w:val="en-GB"/>
              </w:rPr>
              <w:t xml:space="preserve"> and </w:t>
            </w:r>
            <w:r w:rsidR="002D617B" w:rsidRPr="008466C0">
              <w:rPr>
                <w:rFonts w:asciiTheme="minorHAnsi" w:hAnsiTheme="minorHAnsi" w:cstheme="minorHAnsi"/>
                <w:lang w:val="en-GB"/>
              </w:rPr>
              <w:t xml:space="preserve">is </w:t>
            </w:r>
            <w:r w:rsidR="008C1C25" w:rsidRPr="008466C0">
              <w:rPr>
                <w:rFonts w:asciiTheme="minorHAnsi" w:hAnsiTheme="minorHAnsi" w:cstheme="minorHAnsi"/>
                <w:lang w:val="en-GB"/>
              </w:rPr>
              <w:t xml:space="preserve">targeted to audience need.  </w:t>
            </w:r>
          </w:p>
          <w:p w14:paraId="7FC0052C" w14:textId="6350B4FA" w:rsidR="00BF56A6" w:rsidRPr="00D663FF" w:rsidRDefault="00BF56A6" w:rsidP="00BF56A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9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</w:t>
            </w:r>
            <w:r w:rsidRPr="00D663FF">
              <w:rPr>
                <w:rFonts w:asciiTheme="minorHAnsi" w:hAnsiTheme="minorHAnsi" w:cstheme="minorHAnsi"/>
                <w:lang w:val="en-GB"/>
              </w:rPr>
              <w:t xml:space="preserve"> the Portfolio Marketing Team, providing clear direction and setting priorities, and by supporting and inspiring the team to develop and excel.</w:t>
            </w:r>
          </w:p>
          <w:p w14:paraId="0D520FA3" w14:textId="35231282" w:rsidR="00BF56A6" w:rsidRPr="00BF56A6" w:rsidRDefault="00BF56A6" w:rsidP="00BF56A6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GB"/>
              </w:rPr>
              <w:lastRenderedPageBreak/>
              <w:t>Work collaboratively with colleagues across the institution, leading strategic subject marketing</w:t>
            </w:r>
            <w:r w:rsidR="00BA284C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promotion</w:t>
            </w:r>
            <w:r w:rsidR="00185696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and portfolio</w:t>
            </w:r>
            <w:r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plannin</w:t>
            </w:r>
            <w:r w:rsidR="00BA284C">
              <w:rPr>
                <w:rFonts w:asciiTheme="minorHAnsi" w:hAnsiTheme="minorHAnsi" w:cstheme="minorHAnsi"/>
                <w:iCs/>
                <w:szCs w:val="22"/>
                <w:lang w:val="en-GB"/>
              </w:rPr>
              <w:t>g,</w:t>
            </w:r>
            <w:r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in conjunction with Faculty and Departmental colleagues, </w:t>
            </w:r>
            <w:r w:rsidR="007A6B21">
              <w:rPr>
                <w:rFonts w:asciiTheme="minorHAnsi" w:hAnsiTheme="minorHAnsi" w:cstheme="minorHAnsi"/>
                <w:iCs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meet student </w:t>
            </w:r>
            <w:r w:rsidR="00191CE1">
              <w:rPr>
                <w:rFonts w:asciiTheme="minorHAnsi" w:hAnsiTheme="minorHAnsi" w:cstheme="minorHAnsi"/>
                <w:iCs/>
                <w:szCs w:val="22"/>
                <w:lang w:val="en-GB"/>
              </w:rPr>
              <w:t>number targets</w:t>
            </w:r>
            <w:r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</w:t>
            </w:r>
            <w:r w:rsidR="008C1C25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along with institutional </w:t>
            </w:r>
            <w:r>
              <w:rPr>
                <w:rFonts w:asciiTheme="minorHAnsi" w:hAnsiTheme="minorHAnsi" w:cstheme="minorHAnsi"/>
                <w:iCs/>
                <w:szCs w:val="22"/>
                <w:lang w:val="en-GB"/>
              </w:rPr>
              <w:t>recruitment objectives.</w:t>
            </w:r>
          </w:p>
          <w:p w14:paraId="3B327FE1" w14:textId="04F08CF3" w:rsidR="00BF56A6" w:rsidRPr="00191CE1" w:rsidRDefault="00191CE1" w:rsidP="00BF56A6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191CE1">
              <w:rPr>
                <w:rFonts w:asciiTheme="minorHAnsi" w:hAnsiTheme="minorHAnsi" w:cstheme="minorHAnsi"/>
                <w:iCs/>
                <w:szCs w:val="22"/>
                <w:lang w:val="en-GB"/>
              </w:rPr>
              <w:t>B</w:t>
            </w:r>
            <w:r w:rsidR="00BF56A6" w:rsidRPr="00191CE1">
              <w:rPr>
                <w:rFonts w:asciiTheme="minorHAnsi" w:hAnsiTheme="minorHAnsi" w:cstheme="minorHAnsi"/>
                <w:iCs/>
                <w:szCs w:val="22"/>
                <w:lang w:val="en-GB"/>
              </w:rPr>
              <w:t>e a key member of the External Relations management team ensur</w:t>
            </w:r>
            <w:r w:rsidR="00BA284C">
              <w:rPr>
                <w:rFonts w:asciiTheme="minorHAnsi" w:hAnsiTheme="minorHAnsi" w:cstheme="minorHAnsi"/>
                <w:iCs/>
                <w:szCs w:val="22"/>
                <w:lang w:val="en-GB"/>
              </w:rPr>
              <w:t>ing</w:t>
            </w:r>
            <w:r w:rsidR="00BF56A6" w:rsidRPr="00191CE1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that the delivery of </w:t>
            </w:r>
            <w:r w:rsidRPr="00191CE1">
              <w:rPr>
                <w:rFonts w:asciiTheme="minorHAnsi" w:hAnsiTheme="minorHAnsi" w:cstheme="minorHAnsi"/>
                <w:iCs/>
                <w:szCs w:val="22"/>
                <w:lang w:val="en-GB"/>
              </w:rPr>
              <w:t>portfolio marketing</w:t>
            </w:r>
            <w:r w:rsidR="00BF56A6" w:rsidRPr="00191CE1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activities </w:t>
            </w:r>
            <w:r w:rsidR="008C1C25" w:rsidRPr="00191CE1">
              <w:rPr>
                <w:rFonts w:asciiTheme="minorHAnsi" w:hAnsiTheme="minorHAnsi" w:cstheme="minorHAnsi"/>
                <w:iCs/>
                <w:szCs w:val="22"/>
                <w:lang w:val="en-GB"/>
              </w:rPr>
              <w:t>is</w:t>
            </w:r>
            <w:r w:rsidR="00BF56A6" w:rsidRPr="00191CE1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aligned to the wider division and organisational strategic aims and objectives.  </w:t>
            </w:r>
          </w:p>
          <w:p w14:paraId="42611E1C" w14:textId="22CCDF22" w:rsidR="00D663FF" w:rsidRPr="00D663FF" w:rsidRDefault="00D663FF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2898CF5B" w14:textId="415F73D4" w:rsidR="00D663FF" w:rsidRDefault="00D663FF" w:rsidP="00D663F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Planning and </w:t>
            </w:r>
            <w:r w:rsidR="00E20DC6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problem solving </w:t>
            </w:r>
          </w:p>
          <w:p w14:paraId="72953DCA" w14:textId="62705DE0" w:rsidR="00D663FF" w:rsidRDefault="00D663FF" w:rsidP="00D663F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7CD7E4A" w14:textId="7BD3EE83" w:rsidR="008349B5" w:rsidRPr="008466C0" w:rsidRDefault="008349B5" w:rsidP="00BF56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GB"/>
              </w:rPr>
            </w:pPr>
            <w:r w:rsidRPr="008466C0">
              <w:rPr>
                <w:rFonts w:asciiTheme="minorHAnsi" w:hAnsiTheme="minorHAnsi" w:cstheme="minorHAnsi"/>
                <w:lang w:val="en-GB"/>
              </w:rPr>
              <w:t xml:space="preserve">Ensure that faculty </w:t>
            </w:r>
            <w:r w:rsidR="005D1179" w:rsidRPr="008466C0">
              <w:rPr>
                <w:rFonts w:asciiTheme="minorHAnsi" w:hAnsiTheme="minorHAnsi" w:cstheme="minorHAnsi"/>
                <w:lang w:val="en-GB"/>
              </w:rPr>
              <w:t>marketing</w:t>
            </w:r>
            <w:r w:rsidR="006759CD" w:rsidRPr="008466C0">
              <w:rPr>
                <w:rFonts w:asciiTheme="minorHAnsi" w:hAnsiTheme="minorHAnsi" w:cstheme="minorHAnsi"/>
                <w:lang w:val="en-GB"/>
              </w:rPr>
              <w:t xml:space="preserve"> plans and annual portfolio reviews</w:t>
            </w:r>
            <w:r w:rsidRPr="008466C0">
              <w:rPr>
                <w:rFonts w:asciiTheme="minorHAnsi" w:hAnsiTheme="minorHAnsi" w:cstheme="minorHAnsi"/>
                <w:lang w:val="en-GB"/>
              </w:rPr>
              <w:t xml:space="preserve"> are supported by domestic and international tactical marketing planning using an institutional-wide customer-focused and evidence-led templated approach.</w:t>
            </w:r>
          </w:p>
          <w:p w14:paraId="1610A00D" w14:textId="4F572525" w:rsidR="008C1C25" w:rsidRPr="008466C0" w:rsidRDefault="00BF56A6" w:rsidP="00BF26F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GB"/>
              </w:rPr>
            </w:pPr>
            <w:r w:rsidRPr="008466C0">
              <w:rPr>
                <w:rFonts w:asciiTheme="minorHAnsi" w:hAnsiTheme="minorHAnsi" w:cstheme="minorHAnsi"/>
                <w:lang w:val="en-GB"/>
              </w:rPr>
              <w:t xml:space="preserve">Develop and implement a ‘go to market’ approach for </w:t>
            </w:r>
            <w:r w:rsidR="008C1C25" w:rsidRPr="008466C0">
              <w:rPr>
                <w:rFonts w:asciiTheme="minorHAnsi" w:hAnsiTheme="minorHAnsi" w:cstheme="minorHAnsi"/>
                <w:lang w:val="en-GB"/>
              </w:rPr>
              <w:t xml:space="preserve">annual renewal, </w:t>
            </w:r>
            <w:r w:rsidRPr="008466C0">
              <w:rPr>
                <w:rFonts w:asciiTheme="minorHAnsi" w:hAnsiTheme="minorHAnsi" w:cstheme="minorHAnsi"/>
                <w:lang w:val="en-GB"/>
              </w:rPr>
              <w:t>portfolio development and new programme launches</w:t>
            </w:r>
            <w:r w:rsidR="00185696" w:rsidRPr="008466C0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8C1C25" w:rsidRPr="008466C0">
              <w:rPr>
                <w:rFonts w:asciiTheme="minorHAnsi" w:hAnsiTheme="minorHAnsi" w:cstheme="minorHAnsi"/>
                <w:lang w:val="en-GB"/>
              </w:rPr>
              <w:t xml:space="preserve">including fee and scholarship promotion in conjunction with Planning and Analytics. </w:t>
            </w:r>
          </w:p>
          <w:p w14:paraId="317BC212" w14:textId="64BFDEFC" w:rsidR="00E20DC6" w:rsidRPr="008466C0" w:rsidRDefault="00E20DC6" w:rsidP="598F8CC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Bidi"/>
                <w:lang w:val="en-GB"/>
              </w:rPr>
            </w:pPr>
            <w:r w:rsidRPr="008466C0">
              <w:rPr>
                <w:rFonts w:asciiTheme="minorHAnsi" w:hAnsiTheme="minorHAnsi" w:cstheme="minorBidi"/>
                <w:lang w:val="en-GB"/>
              </w:rPr>
              <w:t>Develop innovative solutions to ensure our portfolio is aligned and future proofed to meet strategic recruitment goals</w:t>
            </w:r>
            <w:r w:rsidR="002B7377" w:rsidRPr="008466C0">
              <w:rPr>
                <w:rFonts w:asciiTheme="minorHAnsi" w:hAnsiTheme="minorHAnsi" w:cstheme="minorBidi"/>
                <w:lang w:val="en-GB"/>
              </w:rPr>
              <w:t>, global employment demands</w:t>
            </w:r>
            <w:r w:rsidRPr="008466C0">
              <w:rPr>
                <w:rFonts w:asciiTheme="minorHAnsi" w:hAnsiTheme="minorHAnsi" w:cstheme="minorBidi"/>
                <w:lang w:val="en-GB"/>
              </w:rPr>
              <w:t xml:space="preserve"> and market conditions, and that subject marketing tactics are measured and deliver against defined objectives.</w:t>
            </w:r>
          </w:p>
          <w:p w14:paraId="111A6E41" w14:textId="594F2083" w:rsidR="72045C2B" w:rsidRPr="008466C0" w:rsidRDefault="72045C2B" w:rsidP="598F8CC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Bidi"/>
                <w:lang w:val="en-GB"/>
              </w:rPr>
            </w:pPr>
            <w:r w:rsidRPr="008466C0">
              <w:rPr>
                <w:rFonts w:asciiTheme="minorHAnsi" w:hAnsiTheme="minorHAnsi" w:cstheme="minorBidi"/>
                <w:lang w:val="en-GB"/>
              </w:rPr>
              <w:t xml:space="preserve">Develop and recommend portfolio </w:t>
            </w:r>
            <w:r w:rsidR="06004734" w:rsidRPr="008466C0">
              <w:rPr>
                <w:rFonts w:asciiTheme="minorHAnsi" w:hAnsiTheme="minorHAnsi" w:cstheme="minorBidi"/>
                <w:lang w:val="en-GB"/>
              </w:rPr>
              <w:t>opt</w:t>
            </w:r>
            <w:r w:rsidRPr="008466C0">
              <w:rPr>
                <w:rFonts w:asciiTheme="minorHAnsi" w:hAnsiTheme="minorHAnsi" w:cstheme="minorBidi"/>
                <w:lang w:val="en-GB"/>
              </w:rPr>
              <w:t>imisation and product development within the integrated planning process</w:t>
            </w:r>
            <w:r w:rsidR="30A9415D" w:rsidRPr="008466C0"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8A99A03" w:rsidRPr="008466C0">
              <w:rPr>
                <w:rFonts w:asciiTheme="minorHAnsi" w:hAnsiTheme="minorHAnsi" w:cstheme="minorBidi"/>
                <w:lang w:val="en-GB"/>
              </w:rPr>
              <w:t>using a data</w:t>
            </w:r>
            <w:r w:rsidR="61A98963" w:rsidRPr="008466C0">
              <w:rPr>
                <w:rFonts w:asciiTheme="minorHAnsi" w:hAnsiTheme="minorHAnsi" w:cstheme="minorBidi"/>
                <w:lang w:val="en-GB"/>
              </w:rPr>
              <w:t>-driven</w:t>
            </w:r>
            <w:r w:rsidR="08A99A03" w:rsidRPr="008466C0">
              <w:rPr>
                <w:rFonts w:asciiTheme="minorHAnsi" w:hAnsiTheme="minorHAnsi" w:cstheme="minorBidi"/>
                <w:lang w:val="en-GB"/>
              </w:rPr>
              <w:t xml:space="preserve"> and evidence-based </w:t>
            </w:r>
            <w:r w:rsidR="084AF51B" w:rsidRPr="008466C0">
              <w:rPr>
                <w:rFonts w:asciiTheme="minorHAnsi" w:hAnsiTheme="minorHAnsi" w:cstheme="minorBidi"/>
                <w:lang w:val="en-GB"/>
              </w:rPr>
              <w:t xml:space="preserve">approach. </w:t>
            </w:r>
          </w:p>
          <w:p w14:paraId="27010848" w14:textId="1E16ADC8" w:rsidR="00911A2D" w:rsidRDefault="008D2272" w:rsidP="00BF56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 xml:space="preserve">Identify </w:t>
            </w:r>
            <w:r w:rsidR="00911A2D" w:rsidRPr="598F8CCC">
              <w:rPr>
                <w:rFonts w:asciiTheme="minorHAnsi" w:hAnsiTheme="minorHAnsi" w:cstheme="minorBidi"/>
                <w:lang w:val="en-GB"/>
              </w:rPr>
              <w:t xml:space="preserve">new and emerging </w:t>
            </w:r>
            <w:r w:rsidR="00B37171" w:rsidRPr="598F8CCC">
              <w:rPr>
                <w:rFonts w:asciiTheme="minorHAnsi" w:hAnsiTheme="minorHAnsi" w:cstheme="minorBidi"/>
                <w:lang w:val="en-GB"/>
              </w:rPr>
              <w:t xml:space="preserve">digital </w:t>
            </w:r>
            <w:r w:rsidR="00911A2D" w:rsidRPr="598F8CCC">
              <w:rPr>
                <w:rFonts w:asciiTheme="minorHAnsi" w:hAnsiTheme="minorHAnsi" w:cstheme="minorBidi"/>
                <w:lang w:val="en-GB"/>
              </w:rPr>
              <w:t xml:space="preserve">technologies </w:t>
            </w:r>
            <w:r w:rsidR="00827254" w:rsidRPr="598F8CCC">
              <w:rPr>
                <w:rFonts w:asciiTheme="minorHAnsi" w:hAnsiTheme="minorHAnsi" w:cstheme="minorBidi"/>
                <w:lang w:val="en-GB"/>
              </w:rPr>
              <w:t>to</w:t>
            </w:r>
            <w:r w:rsidR="005270F3" w:rsidRPr="598F8CCC">
              <w:rPr>
                <w:rFonts w:asciiTheme="minorHAnsi" w:hAnsiTheme="minorHAnsi" w:cstheme="minorBidi"/>
                <w:lang w:val="en-GB"/>
              </w:rPr>
              <w:t xml:space="preserve"> develop </w:t>
            </w:r>
            <w:r w:rsidR="00B37171" w:rsidRPr="598F8CCC">
              <w:rPr>
                <w:rFonts w:asciiTheme="minorHAnsi" w:hAnsiTheme="minorHAnsi" w:cstheme="minorBidi"/>
                <w:lang w:val="en-GB"/>
              </w:rPr>
              <w:t xml:space="preserve">our portfolio </w:t>
            </w:r>
            <w:r w:rsidR="005B7B99" w:rsidRPr="598F8CCC">
              <w:rPr>
                <w:rFonts w:asciiTheme="minorHAnsi" w:hAnsiTheme="minorHAnsi" w:cstheme="minorBidi"/>
                <w:lang w:val="en-GB"/>
              </w:rPr>
              <w:t xml:space="preserve">particularly </w:t>
            </w:r>
            <w:r w:rsidR="00D57229" w:rsidRPr="598F8CCC">
              <w:rPr>
                <w:rFonts w:asciiTheme="minorHAnsi" w:hAnsiTheme="minorHAnsi" w:cstheme="minorBidi"/>
                <w:lang w:val="en-GB"/>
              </w:rPr>
              <w:t>for</w:t>
            </w:r>
            <w:r w:rsidR="005B7B99" w:rsidRPr="598F8CCC">
              <w:rPr>
                <w:rFonts w:asciiTheme="minorHAnsi" w:hAnsiTheme="minorHAnsi" w:cstheme="minorBidi"/>
                <w:lang w:val="en-GB"/>
              </w:rPr>
              <w:t xml:space="preserve"> non-</w:t>
            </w:r>
            <w:r w:rsidR="00D57229" w:rsidRPr="598F8CCC">
              <w:rPr>
                <w:rFonts w:asciiTheme="minorHAnsi" w:hAnsiTheme="minorHAnsi" w:cstheme="minorBidi"/>
                <w:lang w:val="en-GB"/>
              </w:rPr>
              <w:t xml:space="preserve">traditional modes such as micro-credentials, distance and </w:t>
            </w:r>
            <w:r w:rsidR="006759CD" w:rsidRPr="598F8CCC">
              <w:rPr>
                <w:rFonts w:asciiTheme="minorHAnsi" w:hAnsiTheme="minorHAnsi" w:cstheme="minorBidi"/>
                <w:lang w:val="en-GB"/>
              </w:rPr>
              <w:t>short/CPD delivery.</w:t>
            </w:r>
          </w:p>
          <w:p w14:paraId="32043790" w14:textId="325B66EB" w:rsidR="00191CE1" w:rsidRPr="00191CE1" w:rsidRDefault="00191CE1" w:rsidP="598F8CC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Bidi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>To provide expert input to committees</w:t>
            </w:r>
            <w:r w:rsidR="277D30D8" w:rsidRPr="598F8CCC">
              <w:rPr>
                <w:rFonts w:asciiTheme="minorHAnsi" w:hAnsiTheme="minorHAnsi" w:cstheme="minorBidi"/>
                <w:lang w:val="en-GB"/>
              </w:rPr>
              <w:t>, marketing planning</w:t>
            </w:r>
            <w:r w:rsidRPr="598F8CCC">
              <w:rPr>
                <w:rFonts w:asciiTheme="minorHAnsi" w:hAnsiTheme="minorHAnsi" w:cstheme="minorBidi"/>
                <w:lang w:val="en-GB"/>
              </w:rPr>
              <w:t xml:space="preserve"> and the integrated planning process</w:t>
            </w:r>
            <w:r w:rsidR="06A6852A" w:rsidRPr="598F8CCC">
              <w:rPr>
                <w:rFonts w:asciiTheme="minorHAnsi" w:hAnsiTheme="minorHAnsi" w:cstheme="minorBidi"/>
                <w:lang w:val="en-GB"/>
              </w:rPr>
              <w:t xml:space="preserve"> working closely with Marketing, Planning and Analytics and, Admissions and Recruitment Colleagues.</w:t>
            </w:r>
          </w:p>
          <w:p w14:paraId="03657E8C" w14:textId="0CE24FC4" w:rsidR="00191CE1" w:rsidRDefault="00191CE1" w:rsidP="00BF56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 xml:space="preserve">Work closely with the Heads of Campaigns, UK Recruitment and International Recruitment to ensure integrated planning against institutional objectives. </w:t>
            </w:r>
          </w:p>
          <w:p w14:paraId="611AD57D" w14:textId="651063A2" w:rsidR="00191CE1" w:rsidRPr="00F1395F" w:rsidRDefault="00191CE1" w:rsidP="00BF56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>Build capacity and resilience within faculty</w:t>
            </w:r>
            <w:r w:rsidR="002B7377" w:rsidRPr="598F8CCC">
              <w:rPr>
                <w:rFonts w:asciiTheme="minorHAnsi" w:hAnsiTheme="minorHAnsi" w:cstheme="minorBidi"/>
                <w:lang w:val="en-GB"/>
              </w:rPr>
              <w:t xml:space="preserve">-facing </w:t>
            </w:r>
            <w:r w:rsidRPr="598F8CCC">
              <w:rPr>
                <w:rFonts w:asciiTheme="minorHAnsi" w:hAnsiTheme="minorHAnsi" w:cstheme="minorBidi"/>
                <w:lang w:val="en-GB"/>
              </w:rPr>
              <w:t xml:space="preserve">marketing resource by introducing aligned planning and </w:t>
            </w:r>
            <w:r w:rsidR="001F756D" w:rsidRPr="598F8CCC">
              <w:rPr>
                <w:rFonts w:asciiTheme="minorHAnsi" w:hAnsiTheme="minorHAnsi" w:cstheme="minorBidi"/>
                <w:lang w:val="en-GB"/>
              </w:rPr>
              <w:t xml:space="preserve">a cohesion of </w:t>
            </w:r>
            <w:r w:rsidRPr="598F8CCC">
              <w:rPr>
                <w:rFonts w:asciiTheme="minorHAnsi" w:hAnsiTheme="minorHAnsi" w:cstheme="minorBidi"/>
                <w:lang w:val="en-GB"/>
              </w:rPr>
              <w:t>delivery</w:t>
            </w:r>
            <w:r w:rsidR="001F756D" w:rsidRPr="598F8CCC">
              <w:rPr>
                <w:rFonts w:asciiTheme="minorHAnsi" w:hAnsiTheme="minorHAnsi" w:cstheme="minorBidi"/>
                <w:lang w:val="en-GB"/>
              </w:rPr>
              <w:t xml:space="preserve"> across the University</w:t>
            </w:r>
            <w:r w:rsidRPr="598F8CCC">
              <w:rPr>
                <w:rFonts w:asciiTheme="minorHAnsi" w:hAnsiTheme="minorHAnsi" w:cstheme="minorBidi"/>
                <w:lang w:val="en-GB"/>
              </w:rPr>
              <w:t>.</w:t>
            </w:r>
          </w:p>
          <w:p w14:paraId="61F0EE13" w14:textId="77777777" w:rsidR="00E2517A" w:rsidRPr="00D663FF" w:rsidRDefault="00E2517A" w:rsidP="00E2517A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092CDCF9" w14:textId="7BD34D54" w:rsidR="00E11F14" w:rsidRPr="00191CE1" w:rsidRDefault="00191CE1" w:rsidP="00E11F14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  <w:r w:rsidRPr="00191CE1">
              <w:rPr>
                <w:rFonts w:asciiTheme="minorHAnsi" w:hAnsiTheme="minorHAnsi" w:cstheme="minorHAnsi"/>
                <w:b/>
                <w:lang w:val="en-GB"/>
              </w:rPr>
              <w:t xml:space="preserve">Analysis, reporting and </w:t>
            </w:r>
            <w:r w:rsidR="00F02A90" w:rsidRPr="00191CE1">
              <w:rPr>
                <w:rFonts w:asciiTheme="minorHAnsi" w:hAnsiTheme="minorHAnsi" w:cstheme="minorHAnsi"/>
                <w:b/>
                <w:lang w:val="en-GB"/>
              </w:rPr>
              <w:t>documentation</w:t>
            </w:r>
          </w:p>
          <w:p w14:paraId="321FBC37" w14:textId="06845CB5" w:rsidR="00191CE1" w:rsidRDefault="00191CE1" w:rsidP="00E11F14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1EE52D40" w14:textId="72BE8029" w:rsidR="00191CE1" w:rsidRDefault="00191CE1" w:rsidP="00191C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Work closely with the Planning and Analytics Team to identify opportunities for portfolio strategic and operational development.</w:t>
            </w:r>
          </w:p>
          <w:p w14:paraId="11479A63" w14:textId="57D4786F" w:rsidR="002B7377" w:rsidRPr="00BF26F8" w:rsidRDefault="002B7377" w:rsidP="00BF26F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>Produce business cases</w:t>
            </w:r>
            <w:r w:rsidR="008C1C25" w:rsidRPr="598F8CCC">
              <w:rPr>
                <w:rFonts w:asciiTheme="minorHAnsi" w:hAnsiTheme="minorHAnsi" w:cstheme="minorBidi"/>
                <w:lang w:val="en-GB"/>
              </w:rPr>
              <w:t>, portfolio reports and review documentation to support new product development and improvements</w:t>
            </w:r>
            <w:r w:rsidR="00BF26F8" w:rsidRPr="598F8CCC">
              <w:rPr>
                <w:rFonts w:asciiTheme="minorHAnsi" w:hAnsiTheme="minorHAnsi" w:cstheme="minorBidi"/>
                <w:lang w:val="en-GB"/>
              </w:rPr>
              <w:t>, along with scheduled portfolio reviews on a rolling basis</w:t>
            </w:r>
            <w:r w:rsidR="008C1C25" w:rsidRPr="598F8CCC">
              <w:rPr>
                <w:rFonts w:asciiTheme="minorHAnsi" w:hAnsiTheme="minorHAnsi" w:cstheme="minorBidi"/>
                <w:lang w:val="en-GB"/>
              </w:rPr>
              <w:t xml:space="preserve">. </w:t>
            </w:r>
          </w:p>
          <w:p w14:paraId="0DAB2380" w14:textId="42D0DDBB" w:rsidR="00185696" w:rsidRDefault="00185696" w:rsidP="00191C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Set and be accountable for Team KPIs and service standards for portfolio marketing, ensuring that the University KPIs and strategic objectives are paramount in all planning.  </w:t>
            </w:r>
          </w:p>
          <w:p w14:paraId="7A079BA6" w14:textId="61D731C3" w:rsidR="00191CE1" w:rsidRDefault="00191CE1" w:rsidP="00191C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Ensure compliance with internal and external policies, marketing and recruitment legislation and training, including GDPR, CMA, OfS and ASA</w:t>
            </w:r>
            <w:r w:rsidR="00DA7FBA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179CF616" w14:textId="2CD9FE36" w:rsidR="00185696" w:rsidRDefault="00185696" w:rsidP="00191C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Ensure competitor horizon-scanning/benchmarking is maintained for continuous improvement opportunities. </w:t>
            </w:r>
          </w:p>
          <w:p w14:paraId="41FA319D" w14:textId="5A8ED62C" w:rsidR="00BA284C" w:rsidRDefault="00BA284C" w:rsidP="00191C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Support Faculty Marketing Managers to provide annual planning and evaluation documentation, analysing subject marketing performance and activity. </w:t>
            </w:r>
          </w:p>
          <w:p w14:paraId="2030A635" w14:textId="77777777" w:rsidR="001F756D" w:rsidRPr="00D663FF" w:rsidRDefault="001F756D" w:rsidP="00BA284C">
            <w:pPr>
              <w:pStyle w:val="TableParagraph"/>
              <w:tabs>
                <w:tab w:val="left" w:pos="829"/>
              </w:tabs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  <w:p w14:paraId="0EDD7D05" w14:textId="4048732A" w:rsidR="004B719D" w:rsidRPr="001F756D" w:rsidRDefault="001F756D" w:rsidP="004B719D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  <w:r w:rsidRPr="001F756D">
              <w:rPr>
                <w:rFonts w:asciiTheme="minorHAnsi" w:hAnsiTheme="minorHAnsi" w:cstheme="minorHAnsi"/>
                <w:b/>
                <w:lang w:val="en-GB"/>
              </w:rPr>
              <w:t xml:space="preserve">Liaison </w:t>
            </w:r>
            <w:r w:rsidR="005957DB">
              <w:rPr>
                <w:rFonts w:asciiTheme="minorHAnsi" w:hAnsiTheme="minorHAnsi" w:cstheme="minorHAnsi"/>
                <w:b/>
                <w:lang w:val="en-GB"/>
              </w:rPr>
              <w:t xml:space="preserve">and continuous improvement </w:t>
            </w:r>
          </w:p>
          <w:p w14:paraId="6F733AB8" w14:textId="32A09D41" w:rsidR="004B719D" w:rsidRPr="00D663FF" w:rsidRDefault="004B719D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2E341D96" w14:textId="067A8C9D" w:rsidR="001F756D" w:rsidRPr="001F756D" w:rsidRDefault="001F756D" w:rsidP="004B719D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Cs w:val="22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 xml:space="preserve">Provide expert advice and along with Faculty Marketing Managers, regularly brief </w:t>
            </w:r>
            <w:r w:rsidR="00BA284C" w:rsidRPr="598F8CCC">
              <w:rPr>
                <w:rFonts w:asciiTheme="minorHAnsi" w:hAnsiTheme="minorHAnsi" w:cstheme="minorBidi"/>
                <w:lang w:val="en-GB"/>
              </w:rPr>
              <w:t xml:space="preserve">SMT, </w:t>
            </w:r>
            <w:r w:rsidRPr="598F8CCC">
              <w:rPr>
                <w:rFonts w:asciiTheme="minorHAnsi" w:hAnsiTheme="minorHAnsi" w:cstheme="minorBidi"/>
                <w:lang w:val="en-GB"/>
              </w:rPr>
              <w:t>Deans, Associate Directors for Recruitment and Marketing and Faculty staff on portfolio</w:t>
            </w:r>
            <w:r w:rsidR="00A56034" w:rsidRPr="598F8CCC">
              <w:rPr>
                <w:rFonts w:asciiTheme="minorHAnsi" w:hAnsiTheme="minorHAnsi" w:cstheme="minorBidi"/>
                <w:lang w:val="en-GB"/>
              </w:rPr>
              <w:t xml:space="preserve"> and subject</w:t>
            </w:r>
            <w:r w:rsidRPr="598F8CCC">
              <w:rPr>
                <w:rFonts w:asciiTheme="minorHAnsi" w:hAnsiTheme="minorHAnsi" w:cstheme="minorBidi"/>
                <w:lang w:val="en-GB"/>
              </w:rPr>
              <w:t xml:space="preserve"> marketing matters. </w:t>
            </w:r>
          </w:p>
          <w:p w14:paraId="300F1F45" w14:textId="5233F468" w:rsidR="004B719D" w:rsidRPr="001F756D" w:rsidRDefault="004B719D" w:rsidP="004B719D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 xml:space="preserve">Represent the University position at internal and external meetings, deputising for the </w:t>
            </w:r>
            <w:r w:rsidR="00671ED0" w:rsidRPr="598F8CCC">
              <w:rPr>
                <w:rFonts w:asciiTheme="minorHAnsi" w:hAnsiTheme="minorHAnsi" w:cstheme="minorBidi"/>
                <w:lang w:val="en-GB"/>
              </w:rPr>
              <w:t>Assistant Director</w:t>
            </w:r>
            <w:r w:rsidRPr="598F8CCC">
              <w:rPr>
                <w:rFonts w:asciiTheme="minorHAnsi" w:hAnsiTheme="minorHAnsi" w:cstheme="minorBidi"/>
                <w:lang w:val="en-GB"/>
              </w:rPr>
              <w:t xml:space="preserve"> of Marketing and other senior colleagues as required.</w:t>
            </w:r>
          </w:p>
          <w:p w14:paraId="6AFFB722" w14:textId="1539A698" w:rsidR="004B719D" w:rsidRPr="001F756D" w:rsidRDefault="004B719D" w:rsidP="004B719D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 xml:space="preserve">To collaborate, network and use effective professional relationships with peers and sector bodies to establish a leading role in product development </w:t>
            </w:r>
            <w:r w:rsidR="001F756D" w:rsidRPr="598F8CCC">
              <w:rPr>
                <w:rFonts w:asciiTheme="minorHAnsi" w:hAnsiTheme="minorHAnsi" w:cstheme="minorBidi"/>
                <w:lang w:val="en-GB"/>
              </w:rPr>
              <w:t xml:space="preserve">and subject marketing </w:t>
            </w:r>
            <w:r w:rsidRPr="598F8CCC">
              <w:rPr>
                <w:rFonts w:asciiTheme="minorHAnsi" w:hAnsiTheme="minorHAnsi" w:cstheme="minorBidi"/>
                <w:lang w:val="en-GB"/>
              </w:rPr>
              <w:t>across the sector.</w:t>
            </w:r>
          </w:p>
          <w:p w14:paraId="7149D867" w14:textId="24725BAE" w:rsidR="004B719D" w:rsidRPr="001F756D" w:rsidRDefault="001F756D" w:rsidP="004B719D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>Proactively d</w:t>
            </w:r>
            <w:r w:rsidR="004B719D" w:rsidRPr="598F8CCC">
              <w:rPr>
                <w:rFonts w:asciiTheme="minorHAnsi" w:hAnsiTheme="minorHAnsi" w:cstheme="minorBidi"/>
                <w:lang w:val="en-GB"/>
              </w:rPr>
              <w:t xml:space="preserve">evelop and maintain a range of external professional links and networks to </w:t>
            </w:r>
            <w:r w:rsidRPr="598F8CCC">
              <w:rPr>
                <w:rFonts w:asciiTheme="minorHAnsi" w:hAnsiTheme="minorHAnsi" w:cstheme="minorBidi"/>
                <w:lang w:val="en-GB"/>
              </w:rPr>
              <w:t xml:space="preserve">adopt best practice and </w:t>
            </w:r>
            <w:r w:rsidR="004B719D" w:rsidRPr="598F8CCC">
              <w:rPr>
                <w:rFonts w:asciiTheme="minorHAnsi" w:hAnsiTheme="minorHAnsi" w:cstheme="minorBidi"/>
                <w:lang w:val="en-GB"/>
              </w:rPr>
              <w:t>facilitate service benchmarking and improvements.</w:t>
            </w:r>
          </w:p>
          <w:p w14:paraId="56BD9C8E" w14:textId="7B481691" w:rsidR="004B719D" w:rsidRPr="00263E78" w:rsidRDefault="004B719D" w:rsidP="0097729E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598F8CCC">
              <w:rPr>
                <w:rFonts w:asciiTheme="minorHAnsi" w:hAnsiTheme="minorHAnsi" w:cstheme="minorBidi"/>
                <w:lang w:val="en-GB"/>
              </w:rPr>
              <w:t>Undertake any other duties, commensurate with the grade of the post.</w:t>
            </w:r>
            <w:r w:rsidRPr="598F8CCC">
              <w:rPr>
                <w:rFonts w:asciiTheme="minorHAnsi" w:hAnsiTheme="minorHAnsi" w:cstheme="minorBidi"/>
                <w:i/>
                <w:iCs/>
                <w:lang w:val="en-GB"/>
              </w:rPr>
              <w:t xml:space="preserve"> </w:t>
            </w:r>
          </w:p>
          <w:p w14:paraId="76499EF2" w14:textId="77777777" w:rsidR="00857F0A" w:rsidRPr="00D663FF" w:rsidRDefault="00857F0A" w:rsidP="00E11F14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C159A0" w:rsidRPr="00D663FF" w14:paraId="2BD7FA57" w14:textId="77777777" w:rsidTr="598F8CCC">
        <w:tc>
          <w:tcPr>
            <w:tcW w:w="10548" w:type="dxa"/>
            <w:gridSpan w:val="2"/>
            <w:vAlign w:val="center"/>
          </w:tcPr>
          <w:p w14:paraId="60AB6F41" w14:textId="16AE9C46" w:rsidR="00C159A0" w:rsidRPr="008466C0" w:rsidRDefault="00C159A0" w:rsidP="008466C0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D663FF">
              <w:rPr>
                <w:rFonts w:asciiTheme="minorHAnsi" w:hAnsiTheme="minorHAnsi" w:cstheme="minorHAnsi"/>
                <w:szCs w:val="22"/>
                <w:lang w:val="en-GB"/>
              </w:rPr>
              <w:lastRenderedPageBreak/>
              <w:t xml:space="preserve">Please note: This post will require you to work </w:t>
            </w:r>
            <w:r w:rsidR="0F34277E" w:rsidRPr="00D663FF">
              <w:rPr>
                <w:rFonts w:asciiTheme="minorHAnsi" w:hAnsiTheme="minorHAnsi" w:cstheme="minorHAnsi"/>
                <w:szCs w:val="22"/>
                <w:lang w:val="en-GB"/>
              </w:rPr>
              <w:t xml:space="preserve">some </w:t>
            </w:r>
            <w:r w:rsidR="00E2517A" w:rsidRPr="00D663FF">
              <w:rPr>
                <w:rFonts w:asciiTheme="minorHAnsi" w:hAnsiTheme="minorHAnsi" w:cstheme="minorHAnsi"/>
                <w:szCs w:val="22"/>
                <w:lang w:val="en-GB"/>
              </w:rPr>
              <w:t>evenings/</w:t>
            </w:r>
            <w:r w:rsidR="0F34277E" w:rsidRPr="00D663FF">
              <w:rPr>
                <w:rFonts w:asciiTheme="minorHAnsi" w:hAnsiTheme="minorHAnsi" w:cstheme="minorHAnsi"/>
                <w:szCs w:val="22"/>
                <w:lang w:val="en-GB"/>
              </w:rPr>
              <w:t>weekends</w:t>
            </w:r>
            <w:r w:rsidR="00E2517A" w:rsidRPr="00D663FF">
              <w:rPr>
                <w:rFonts w:asciiTheme="minorHAnsi" w:hAnsiTheme="minorHAnsi" w:cstheme="minorHAnsi"/>
                <w:szCs w:val="22"/>
                <w:lang w:val="en-GB"/>
              </w:rPr>
              <w:t>. D</w:t>
            </w:r>
            <w:r w:rsidRPr="00D663FF">
              <w:rPr>
                <w:rFonts w:asciiTheme="minorHAnsi" w:hAnsiTheme="minorHAnsi" w:cstheme="minorHAnsi"/>
                <w:szCs w:val="22"/>
                <w:lang w:val="en-GB"/>
              </w:rPr>
              <w:t>uring the clearing and confirmation period in August</w:t>
            </w:r>
            <w:r w:rsidR="00E2517A" w:rsidRPr="00D663FF">
              <w:rPr>
                <w:rFonts w:asciiTheme="minorHAnsi" w:hAnsiTheme="minorHAnsi" w:cstheme="minorHAnsi"/>
                <w:szCs w:val="22"/>
                <w:lang w:val="en-GB"/>
              </w:rPr>
              <w:t>,</w:t>
            </w:r>
            <w:r w:rsidRPr="00D663FF">
              <w:rPr>
                <w:rFonts w:asciiTheme="minorHAnsi" w:hAnsiTheme="minorHAnsi" w:cstheme="minorHAnsi"/>
                <w:szCs w:val="22"/>
                <w:lang w:val="en-GB"/>
              </w:rPr>
              <w:t xml:space="preserve"> around A level results day</w:t>
            </w:r>
            <w:r w:rsidR="00E2517A" w:rsidRPr="00D663FF">
              <w:rPr>
                <w:rFonts w:asciiTheme="minorHAnsi" w:hAnsiTheme="minorHAnsi" w:cstheme="minorHAnsi"/>
                <w:szCs w:val="22"/>
                <w:lang w:val="en-GB"/>
              </w:rPr>
              <w:t>, l</w:t>
            </w:r>
            <w:r w:rsidRPr="00D663FF">
              <w:rPr>
                <w:rFonts w:asciiTheme="minorHAnsi" w:hAnsiTheme="minorHAnsi" w:cstheme="minorHAnsi"/>
                <w:szCs w:val="22"/>
                <w:lang w:val="en-GB"/>
              </w:rPr>
              <w:t>eave will be restricted.</w:t>
            </w:r>
          </w:p>
        </w:tc>
      </w:tr>
    </w:tbl>
    <w:p w14:paraId="064FAE4F" w14:textId="77777777" w:rsidR="007C00E8" w:rsidRPr="00D663FF" w:rsidRDefault="007C00E8" w:rsidP="00263E78">
      <w:pPr>
        <w:rPr>
          <w:rFonts w:asciiTheme="minorHAnsi" w:hAnsiTheme="minorHAnsi" w:cstheme="minorHAnsi"/>
          <w:szCs w:val="22"/>
          <w:lang w:val="en-GB"/>
        </w:rPr>
      </w:pPr>
    </w:p>
    <w:sectPr w:rsidR="007C00E8" w:rsidRPr="00D663FF" w:rsidSect="009C0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720" w:right="720" w:bottom="426" w:left="720" w:header="0" w:footer="0" w:gutter="0"/>
      <w:paperSrc w:first="15" w:other="15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E564" w14:textId="77777777" w:rsidR="009C0170" w:rsidRDefault="009C0170" w:rsidP="00E9185B">
      <w:r>
        <w:separator/>
      </w:r>
    </w:p>
  </w:endnote>
  <w:endnote w:type="continuationSeparator" w:id="0">
    <w:p w14:paraId="626FFEEB" w14:textId="77777777" w:rsidR="009C0170" w:rsidRDefault="009C0170" w:rsidP="00E9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37FC" w14:textId="77777777" w:rsidR="00E9185B" w:rsidRDefault="00E91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E0E0" w14:textId="77777777" w:rsidR="00E9185B" w:rsidRDefault="00E91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323D" w14:textId="77777777" w:rsidR="00E9185B" w:rsidRDefault="00E91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1D43" w14:textId="77777777" w:rsidR="009C0170" w:rsidRDefault="009C0170" w:rsidP="00E9185B">
      <w:r>
        <w:separator/>
      </w:r>
    </w:p>
  </w:footnote>
  <w:footnote w:type="continuationSeparator" w:id="0">
    <w:p w14:paraId="54F66751" w14:textId="77777777" w:rsidR="009C0170" w:rsidRDefault="009C0170" w:rsidP="00E9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7F35" w14:textId="77777777" w:rsidR="00E9185B" w:rsidRDefault="00E91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6835" w14:textId="1555DCC8" w:rsidR="00E9185B" w:rsidRDefault="00E91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21A6" w14:textId="77777777" w:rsidR="00E9185B" w:rsidRDefault="00E91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91D"/>
    <w:multiLevelType w:val="hybridMultilevel"/>
    <w:tmpl w:val="9F74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6EB"/>
    <w:multiLevelType w:val="hybridMultilevel"/>
    <w:tmpl w:val="4482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0522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43EC"/>
    <w:multiLevelType w:val="hybridMultilevel"/>
    <w:tmpl w:val="B704C9C2"/>
    <w:lvl w:ilvl="0" w:tplc="A2F8934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102538C">
      <w:numFmt w:val="bullet"/>
      <w:lvlText w:val="•"/>
      <w:lvlJc w:val="left"/>
      <w:pPr>
        <w:ind w:left="1791" w:hanging="361"/>
      </w:pPr>
      <w:rPr>
        <w:rFonts w:hint="default"/>
      </w:rPr>
    </w:lvl>
    <w:lvl w:ilvl="2" w:tplc="8822F102">
      <w:numFmt w:val="bullet"/>
      <w:lvlText w:val="•"/>
      <w:lvlJc w:val="left"/>
      <w:pPr>
        <w:ind w:left="2763" w:hanging="361"/>
      </w:pPr>
      <w:rPr>
        <w:rFonts w:hint="default"/>
      </w:rPr>
    </w:lvl>
    <w:lvl w:ilvl="3" w:tplc="7DCC5BB8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1EA4CCFA"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3F9CB046">
      <w:numFmt w:val="bullet"/>
      <w:lvlText w:val="•"/>
      <w:lvlJc w:val="left"/>
      <w:pPr>
        <w:ind w:left="5679" w:hanging="361"/>
      </w:pPr>
      <w:rPr>
        <w:rFonts w:hint="default"/>
      </w:rPr>
    </w:lvl>
    <w:lvl w:ilvl="6" w:tplc="EBB64A20">
      <w:numFmt w:val="bullet"/>
      <w:lvlText w:val="•"/>
      <w:lvlJc w:val="left"/>
      <w:pPr>
        <w:ind w:left="6650" w:hanging="361"/>
      </w:pPr>
      <w:rPr>
        <w:rFonts w:hint="default"/>
      </w:rPr>
    </w:lvl>
    <w:lvl w:ilvl="7" w:tplc="4552D8DC">
      <w:numFmt w:val="bullet"/>
      <w:lvlText w:val="•"/>
      <w:lvlJc w:val="left"/>
      <w:pPr>
        <w:ind w:left="7622" w:hanging="361"/>
      </w:pPr>
      <w:rPr>
        <w:rFonts w:hint="default"/>
      </w:rPr>
    </w:lvl>
    <w:lvl w:ilvl="8" w:tplc="FB3265E8">
      <w:numFmt w:val="bullet"/>
      <w:lvlText w:val="•"/>
      <w:lvlJc w:val="left"/>
      <w:pPr>
        <w:ind w:left="8594" w:hanging="361"/>
      </w:pPr>
      <w:rPr>
        <w:rFonts w:hint="default"/>
      </w:rPr>
    </w:lvl>
  </w:abstractNum>
  <w:abstractNum w:abstractNumId="4" w15:restartNumberingAfterBreak="0">
    <w:nsid w:val="25F5588C"/>
    <w:multiLevelType w:val="multilevel"/>
    <w:tmpl w:val="8B4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F338C6"/>
    <w:multiLevelType w:val="hybridMultilevel"/>
    <w:tmpl w:val="A024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5586"/>
    <w:multiLevelType w:val="hybridMultilevel"/>
    <w:tmpl w:val="76F6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C22BE"/>
    <w:multiLevelType w:val="hybridMultilevel"/>
    <w:tmpl w:val="6E400B82"/>
    <w:lvl w:ilvl="0" w:tplc="E972531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5A42F972">
      <w:numFmt w:val="bullet"/>
      <w:lvlText w:val="•"/>
      <w:lvlJc w:val="left"/>
      <w:pPr>
        <w:ind w:left="1791" w:hanging="361"/>
      </w:pPr>
      <w:rPr>
        <w:rFonts w:hint="default"/>
      </w:rPr>
    </w:lvl>
    <w:lvl w:ilvl="2" w:tplc="215A02A0">
      <w:numFmt w:val="bullet"/>
      <w:lvlText w:val="•"/>
      <w:lvlJc w:val="left"/>
      <w:pPr>
        <w:ind w:left="2763" w:hanging="361"/>
      </w:pPr>
      <w:rPr>
        <w:rFonts w:hint="default"/>
      </w:rPr>
    </w:lvl>
    <w:lvl w:ilvl="3" w:tplc="F6BE7312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F4AE5448"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B81A6314">
      <w:numFmt w:val="bullet"/>
      <w:lvlText w:val="•"/>
      <w:lvlJc w:val="left"/>
      <w:pPr>
        <w:ind w:left="5679" w:hanging="361"/>
      </w:pPr>
      <w:rPr>
        <w:rFonts w:hint="default"/>
      </w:rPr>
    </w:lvl>
    <w:lvl w:ilvl="6" w:tplc="71541CEC">
      <w:numFmt w:val="bullet"/>
      <w:lvlText w:val="•"/>
      <w:lvlJc w:val="left"/>
      <w:pPr>
        <w:ind w:left="6651" w:hanging="361"/>
      </w:pPr>
      <w:rPr>
        <w:rFonts w:hint="default"/>
      </w:rPr>
    </w:lvl>
    <w:lvl w:ilvl="7" w:tplc="0BA4E236">
      <w:numFmt w:val="bullet"/>
      <w:lvlText w:val="•"/>
      <w:lvlJc w:val="left"/>
      <w:pPr>
        <w:ind w:left="7622" w:hanging="361"/>
      </w:pPr>
      <w:rPr>
        <w:rFonts w:hint="default"/>
      </w:rPr>
    </w:lvl>
    <w:lvl w:ilvl="8" w:tplc="EA94EB74">
      <w:numFmt w:val="bullet"/>
      <w:lvlText w:val="•"/>
      <w:lvlJc w:val="left"/>
      <w:pPr>
        <w:ind w:left="8594" w:hanging="361"/>
      </w:pPr>
      <w:rPr>
        <w:rFonts w:hint="default"/>
      </w:rPr>
    </w:lvl>
  </w:abstractNum>
  <w:abstractNum w:abstractNumId="8" w15:restartNumberingAfterBreak="0">
    <w:nsid w:val="54FF7987"/>
    <w:multiLevelType w:val="multilevel"/>
    <w:tmpl w:val="1600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44982"/>
    <w:multiLevelType w:val="hybridMultilevel"/>
    <w:tmpl w:val="A844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11674"/>
    <w:multiLevelType w:val="hybridMultilevel"/>
    <w:tmpl w:val="2E52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3BC8"/>
    <w:multiLevelType w:val="hybridMultilevel"/>
    <w:tmpl w:val="3EFCB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8E057F"/>
    <w:multiLevelType w:val="hybridMultilevel"/>
    <w:tmpl w:val="F564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639451">
    <w:abstractNumId w:val="7"/>
  </w:num>
  <w:num w:numId="2" w16cid:durableId="1329601899">
    <w:abstractNumId w:val="3"/>
  </w:num>
  <w:num w:numId="3" w16cid:durableId="2144811864">
    <w:abstractNumId w:val="6"/>
  </w:num>
  <w:num w:numId="4" w16cid:durableId="891115426">
    <w:abstractNumId w:val="11"/>
  </w:num>
  <w:num w:numId="5" w16cid:durableId="47580235">
    <w:abstractNumId w:val="4"/>
  </w:num>
  <w:num w:numId="6" w16cid:durableId="573005828">
    <w:abstractNumId w:val="8"/>
  </w:num>
  <w:num w:numId="7" w16cid:durableId="1479495250">
    <w:abstractNumId w:val="0"/>
  </w:num>
  <w:num w:numId="8" w16cid:durableId="1474831911">
    <w:abstractNumId w:val="10"/>
  </w:num>
  <w:num w:numId="9" w16cid:durableId="629238835">
    <w:abstractNumId w:val="12"/>
  </w:num>
  <w:num w:numId="10" w16cid:durableId="1627809011">
    <w:abstractNumId w:val="2"/>
  </w:num>
  <w:num w:numId="11" w16cid:durableId="1235820933">
    <w:abstractNumId w:val="1"/>
  </w:num>
  <w:num w:numId="12" w16cid:durableId="1281952502">
    <w:abstractNumId w:val="5"/>
  </w:num>
  <w:num w:numId="13" w16cid:durableId="949051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14D6C"/>
    <w:rsid w:val="00046459"/>
    <w:rsid w:val="00064B5C"/>
    <w:rsid w:val="00083D71"/>
    <w:rsid w:val="000C36FE"/>
    <w:rsid w:val="000D364C"/>
    <w:rsid w:val="000E4CAA"/>
    <w:rsid w:val="000F2254"/>
    <w:rsid w:val="000F6CE1"/>
    <w:rsid w:val="00102C85"/>
    <w:rsid w:val="00120000"/>
    <w:rsid w:val="00185696"/>
    <w:rsid w:val="00191CE1"/>
    <w:rsid w:val="001D02DA"/>
    <w:rsid w:val="001D643D"/>
    <w:rsid w:val="001F756D"/>
    <w:rsid w:val="00263E78"/>
    <w:rsid w:val="002865AE"/>
    <w:rsid w:val="00295D0F"/>
    <w:rsid w:val="002B7377"/>
    <w:rsid w:val="002D617B"/>
    <w:rsid w:val="002F2C69"/>
    <w:rsid w:val="003051EF"/>
    <w:rsid w:val="00322BEF"/>
    <w:rsid w:val="00396BA0"/>
    <w:rsid w:val="003C3D90"/>
    <w:rsid w:val="003D18C2"/>
    <w:rsid w:val="003E0029"/>
    <w:rsid w:val="003E474B"/>
    <w:rsid w:val="00410EC0"/>
    <w:rsid w:val="0046657F"/>
    <w:rsid w:val="004B719D"/>
    <w:rsid w:val="004C648D"/>
    <w:rsid w:val="004D3952"/>
    <w:rsid w:val="005270F3"/>
    <w:rsid w:val="0054513C"/>
    <w:rsid w:val="00564799"/>
    <w:rsid w:val="00584ED3"/>
    <w:rsid w:val="005957DB"/>
    <w:rsid w:val="005B778B"/>
    <w:rsid w:val="005B7B99"/>
    <w:rsid w:val="005D1179"/>
    <w:rsid w:val="00611141"/>
    <w:rsid w:val="00621B71"/>
    <w:rsid w:val="006316AE"/>
    <w:rsid w:val="0064736D"/>
    <w:rsid w:val="0065072A"/>
    <w:rsid w:val="00671ED0"/>
    <w:rsid w:val="006759CD"/>
    <w:rsid w:val="00680CE6"/>
    <w:rsid w:val="006E237C"/>
    <w:rsid w:val="00701E50"/>
    <w:rsid w:val="007A2DA0"/>
    <w:rsid w:val="007A6B21"/>
    <w:rsid w:val="007B7294"/>
    <w:rsid w:val="007C00E8"/>
    <w:rsid w:val="007D7E3D"/>
    <w:rsid w:val="007F6D3D"/>
    <w:rsid w:val="00827254"/>
    <w:rsid w:val="008349B5"/>
    <w:rsid w:val="0083595A"/>
    <w:rsid w:val="008402E6"/>
    <w:rsid w:val="00844C15"/>
    <w:rsid w:val="008466C0"/>
    <w:rsid w:val="00857F0A"/>
    <w:rsid w:val="00860B89"/>
    <w:rsid w:val="008633BE"/>
    <w:rsid w:val="008A57A6"/>
    <w:rsid w:val="008C1C25"/>
    <w:rsid w:val="008D2272"/>
    <w:rsid w:val="00911A2D"/>
    <w:rsid w:val="0095404E"/>
    <w:rsid w:val="009619F4"/>
    <w:rsid w:val="00961FDB"/>
    <w:rsid w:val="009709A8"/>
    <w:rsid w:val="0097729E"/>
    <w:rsid w:val="009B20B0"/>
    <w:rsid w:val="009C0170"/>
    <w:rsid w:val="009D4273"/>
    <w:rsid w:val="00A01BF1"/>
    <w:rsid w:val="00A02069"/>
    <w:rsid w:val="00A27161"/>
    <w:rsid w:val="00A545F8"/>
    <w:rsid w:val="00A56034"/>
    <w:rsid w:val="00AB5A4B"/>
    <w:rsid w:val="00AC056C"/>
    <w:rsid w:val="00AE33E8"/>
    <w:rsid w:val="00AF5770"/>
    <w:rsid w:val="00B0502E"/>
    <w:rsid w:val="00B17620"/>
    <w:rsid w:val="00B37171"/>
    <w:rsid w:val="00B65A1A"/>
    <w:rsid w:val="00BA284C"/>
    <w:rsid w:val="00BF26F8"/>
    <w:rsid w:val="00BF56A6"/>
    <w:rsid w:val="00BF6D5F"/>
    <w:rsid w:val="00C159A0"/>
    <w:rsid w:val="00C221F0"/>
    <w:rsid w:val="00C30628"/>
    <w:rsid w:val="00C86F2F"/>
    <w:rsid w:val="00D20D2C"/>
    <w:rsid w:val="00D57229"/>
    <w:rsid w:val="00D663FF"/>
    <w:rsid w:val="00D74AB0"/>
    <w:rsid w:val="00DA7FBA"/>
    <w:rsid w:val="00DB696E"/>
    <w:rsid w:val="00DC3206"/>
    <w:rsid w:val="00DC7119"/>
    <w:rsid w:val="00DD0614"/>
    <w:rsid w:val="00DD3DD2"/>
    <w:rsid w:val="00DF6A03"/>
    <w:rsid w:val="00E11F14"/>
    <w:rsid w:val="00E20DC6"/>
    <w:rsid w:val="00E2517A"/>
    <w:rsid w:val="00E9185B"/>
    <w:rsid w:val="00EA6B61"/>
    <w:rsid w:val="00EB2BEA"/>
    <w:rsid w:val="00EC65BC"/>
    <w:rsid w:val="00EE22AB"/>
    <w:rsid w:val="00EE39E6"/>
    <w:rsid w:val="00F02A90"/>
    <w:rsid w:val="00F1395F"/>
    <w:rsid w:val="00F146F3"/>
    <w:rsid w:val="00F26228"/>
    <w:rsid w:val="00F6043A"/>
    <w:rsid w:val="00F713D2"/>
    <w:rsid w:val="00F8693A"/>
    <w:rsid w:val="00FB213C"/>
    <w:rsid w:val="00FD11C9"/>
    <w:rsid w:val="0463637F"/>
    <w:rsid w:val="06004734"/>
    <w:rsid w:val="06A6852A"/>
    <w:rsid w:val="06C2FECD"/>
    <w:rsid w:val="084AF51B"/>
    <w:rsid w:val="08A99A03"/>
    <w:rsid w:val="09FA9F8F"/>
    <w:rsid w:val="0F34277E"/>
    <w:rsid w:val="1621D290"/>
    <w:rsid w:val="1788BE87"/>
    <w:rsid w:val="1EFB0425"/>
    <w:rsid w:val="277D30D8"/>
    <w:rsid w:val="30A9415D"/>
    <w:rsid w:val="3180233D"/>
    <w:rsid w:val="33148124"/>
    <w:rsid w:val="3BF30A62"/>
    <w:rsid w:val="430239F8"/>
    <w:rsid w:val="50F36EF8"/>
    <w:rsid w:val="5833638F"/>
    <w:rsid w:val="598F8CCC"/>
    <w:rsid w:val="5A717C75"/>
    <w:rsid w:val="61A98963"/>
    <w:rsid w:val="6B9DC5C7"/>
    <w:rsid w:val="72045C2B"/>
    <w:rsid w:val="795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C62C8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BodyText">
    <w:name w:val="Body Text"/>
    <w:basedOn w:val="Normal"/>
    <w:link w:val="BodyTextChar"/>
    <w:uiPriority w:val="1"/>
    <w:qFormat/>
    <w:rsid w:val="0064736D"/>
    <w:pPr>
      <w:widowControl w:val="0"/>
      <w:autoSpaceDE w:val="0"/>
      <w:autoSpaceDN w:val="0"/>
      <w:jc w:val="left"/>
    </w:pPr>
    <w:rPr>
      <w:rFonts w:ascii="Calibri" w:eastAsia="Calibri" w:hAnsi="Calibri" w:cs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4736D"/>
    <w:rPr>
      <w:rFonts w:ascii="Calibri" w:eastAsia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4736D"/>
    <w:pPr>
      <w:widowControl w:val="0"/>
      <w:autoSpaceDE w:val="0"/>
      <w:autoSpaceDN w:val="0"/>
      <w:jc w:val="left"/>
    </w:pPr>
    <w:rPr>
      <w:rFonts w:ascii="Calibri" w:eastAsia="Calibri" w:hAnsi="Calibri" w:cs="Calibri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4736D"/>
    <w:pPr>
      <w:widowControl w:val="0"/>
      <w:autoSpaceDE w:val="0"/>
      <w:autoSpaceDN w:val="0"/>
      <w:jc w:val="left"/>
    </w:pPr>
    <w:rPr>
      <w:rFonts w:ascii="Calibri" w:eastAsia="Calibri" w:hAnsi="Calibri" w:cs="Calibri"/>
      <w:szCs w:val="22"/>
      <w:lang w:eastAsia="en-US"/>
    </w:rPr>
  </w:style>
  <w:style w:type="character" w:styleId="Hyperlink">
    <w:name w:val="Hyperlink"/>
    <w:rsid w:val="007C00E8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7C00E8"/>
    <w:pPr>
      <w:spacing w:before="120"/>
      <w:jc w:val="left"/>
    </w:pPr>
    <w:rPr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C00E8"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E91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185B"/>
    <w:rPr>
      <w:sz w:val="22"/>
      <w:lang w:val="en-US"/>
    </w:rPr>
  </w:style>
  <w:style w:type="paragraph" w:styleId="Footer">
    <w:name w:val="footer"/>
    <w:basedOn w:val="Normal"/>
    <w:link w:val="FooterChar"/>
    <w:unhideWhenUsed/>
    <w:rsid w:val="00E91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185B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A355B134BEA44A5581DC7E793579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9146-4C83-4A1C-BC45-32137F3D0B51}"/>
      </w:docPartPr>
      <w:docPartBody>
        <w:p w:rsidR="000D5DA4" w:rsidRDefault="003E474B" w:rsidP="003E474B">
          <w:pPr>
            <w:pStyle w:val="A355B134BEA44A5581DC7E793579EB17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A75625A1C73A4CCB9017610FC641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A570-8F21-4EB2-AA64-FFF9B194C161}"/>
      </w:docPartPr>
      <w:docPartBody>
        <w:p w:rsidR="000D5DA4" w:rsidRDefault="003E474B" w:rsidP="003E474B">
          <w:pPr>
            <w:pStyle w:val="A75625A1C73A4CCB9017610FC641D0C4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27173688ADF347D09764D502DBE1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DC49-EC64-436D-A81C-6CF54C6A2FEE}"/>
      </w:docPartPr>
      <w:docPartBody>
        <w:p w:rsidR="000D5DA4" w:rsidRDefault="003E474B" w:rsidP="003E474B">
          <w:pPr>
            <w:pStyle w:val="27173688ADF347D09764D502DBE18A77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D5DA4"/>
    <w:rsid w:val="002200D3"/>
    <w:rsid w:val="002A4DE1"/>
    <w:rsid w:val="003E474B"/>
    <w:rsid w:val="004C4CC5"/>
    <w:rsid w:val="004D206D"/>
    <w:rsid w:val="008735A2"/>
    <w:rsid w:val="008C0375"/>
    <w:rsid w:val="00AB5A4B"/>
    <w:rsid w:val="00B2668C"/>
    <w:rsid w:val="00C00C70"/>
    <w:rsid w:val="00E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74B"/>
    <w:rPr>
      <w:color w:val="808080"/>
    </w:rPr>
  </w:style>
  <w:style w:type="paragraph" w:customStyle="1" w:styleId="A355B134BEA44A5581DC7E793579EB17">
    <w:name w:val="A355B134BEA44A5581DC7E793579EB17"/>
    <w:rsid w:val="003E474B"/>
    <w:pPr>
      <w:spacing w:after="160" w:line="259" w:lineRule="auto"/>
    </w:pPr>
  </w:style>
  <w:style w:type="paragraph" w:customStyle="1" w:styleId="A75625A1C73A4CCB9017610FC641D0C4">
    <w:name w:val="A75625A1C73A4CCB9017610FC641D0C4"/>
    <w:rsid w:val="003E474B"/>
    <w:pPr>
      <w:spacing w:after="160" w:line="259" w:lineRule="auto"/>
    </w:pPr>
  </w:style>
  <w:style w:type="paragraph" w:customStyle="1" w:styleId="27173688ADF347D09764D502DBE18A77">
    <w:name w:val="27173688ADF347D09764D502DBE18A77"/>
    <w:rsid w:val="003E47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AFCA410216449A45CD4F4760D7A6" ma:contentTypeVersion="16" ma:contentTypeDescription="Create a new document." ma:contentTypeScope="" ma:versionID="c53dfdc4acbdbae5ea571cbd8f43dbc7">
  <xsd:schema xmlns:xsd="http://www.w3.org/2001/XMLSchema" xmlns:xs="http://www.w3.org/2001/XMLSchema" xmlns:p="http://schemas.microsoft.com/office/2006/metadata/properties" xmlns:ns3="cade5468-85b7-412e-9696-86c74ec027b1" xmlns:ns4="892989a1-3e7b-4a89-965b-5ddad469e879" targetNamespace="http://schemas.microsoft.com/office/2006/metadata/properties" ma:root="true" ma:fieldsID="90497ec041ca3b1a8295a22491c31300" ns3:_="" ns4:_="">
    <xsd:import namespace="cade5468-85b7-412e-9696-86c74ec027b1"/>
    <xsd:import namespace="892989a1-3e7b-4a89-965b-5ddad469e8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5468-85b7-412e-9696-86c74ec02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89a1-3e7b-4a89-965b-5ddad469e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2989a1-3e7b-4a89-965b-5ddad469e879" xsi:nil="true"/>
  </documentManagement>
</p:properties>
</file>

<file path=customXml/itemProps1.xml><?xml version="1.0" encoding="utf-8"?>
<ds:datastoreItem xmlns:ds="http://schemas.openxmlformats.org/officeDocument/2006/customXml" ds:itemID="{15FF1749-D628-451C-B483-CD533DEDA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5468-85b7-412e-9696-86c74ec027b1"/>
    <ds:schemaRef ds:uri="892989a1-3e7b-4a89-965b-5ddad469e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  <ds:schemaRef ds:uri="892989a1-3e7b-4a89-965b-5ddad469e8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6291</Characters>
  <Application>Microsoft Office Word</Application>
  <DocSecurity>0</DocSecurity>
  <Lines>52</Lines>
  <Paragraphs>14</Paragraphs>
  <ScaleCrop>false</ScaleCrop>
  <Company>Uni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Midda, Naomi</cp:lastModifiedBy>
  <cp:revision>42</cp:revision>
  <dcterms:created xsi:type="dcterms:W3CDTF">2023-07-19T17:22:00Z</dcterms:created>
  <dcterms:modified xsi:type="dcterms:W3CDTF">2024-02-19T12:14:00Z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0x010100242BAFCA410216449A45CD4F4760D7A6</vt:lpwstr>
  </property>
</Properties>
</file>