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185" w14:textId="77777777" w:rsidR="00592F02" w:rsidRDefault="005F1B36" w:rsidP="00A7190B">
      <w:pPr>
        <w:pBdr>
          <w:top w:val="none" w:sz="0" w:space="0" w:color="auto"/>
          <w:left w:val="none" w:sz="0" w:space="0" w:color="auto"/>
          <w:bottom w:val="none" w:sz="0" w:space="0" w:color="auto"/>
          <w:right w:val="none" w:sz="0" w:space="0" w:color="auto"/>
        </w:pBdr>
        <w:spacing w:after="0" w:line="360" w:lineRule="auto"/>
        <w:ind w:left="0" w:firstLine="0"/>
        <w:jc w:val="right"/>
      </w:pPr>
      <w:r>
        <w:rPr>
          <w:noProof/>
        </w:rPr>
        <w:drawing>
          <wp:inline distT="0" distB="0" distL="0" distR="0" wp14:anchorId="593BB543" wp14:editId="03A6D980">
            <wp:extent cx="2267027" cy="780631"/>
            <wp:effectExtent l="0" t="0" r="0" b="635"/>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stretch>
                      <a:fillRect/>
                    </a:stretch>
                  </pic:blipFill>
                  <pic:spPr>
                    <a:xfrm>
                      <a:off x="0" y="0"/>
                      <a:ext cx="2269473" cy="781473"/>
                    </a:xfrm>
                    <a:prstGeom prst="rect">
                      <a:avLst/>
                    </a:prstGeom>
                  </pic:spPr>
                </pic:pic>
              </a:graphicData>
            </a:graphic>
          </wp:inline>
        </w:drawing>
      </w:r>
      <w:r>
        <w:t xml:space="preserve"> </w:t>
      </w:r>
    </w:p>
    <w:p w14:paraId="4EF3BD61" w14:textId="4CC682E9" w:rsidR="00592F02" w:rsidRDefault="005F1B36" w:rsidP="009D588C">
      <w:pPr>
        <w:pBdr>
          <w:top w:val="none" w:sz="0" w:space="0" w:color="auto"/>
          <w:left w:val="none" w:sz="0" w:space="0" w:color="auto"/>
          <w:bottom w:val="none" w:sz="0" w:space="0" w:color="auto"/>
          <w:right w:val="none" w:sz="0" w:space="0" w:color="auto"/>
        </w:pBdr>
        <w:spacing w:after="0" w:line="360" w:lineRule="auto"/>
        <w:ind w:left="0" w:firstLine="0"/>
      </w:pPr>
      <w:r>
        <w:t xml:space="preserve"> </w:t>
      </w:r>
      <w:r w:rsidR="009D588C">
        <w:t xml:space="preserve">                                                                         </w:t>
      </w:r>
      <w:r>
        <w:rPr>
          <w:b/>
        </w:rPr>
        <w:t xml:space="preserve">JOB DESCRIPTION </w:t>
      </w:r>
    </w:p>
    <w:p w14:paraId="77B514FE" w14:textId="0FCC53CB" w:rsidR="00592F02" w:rsidRDefault="005F1B36" w:rsidP="00A7190B">
      <w:pPr>
        <w:pBdr>
          <w:top w:val="none" w:sz="0" w:space="0" w:color="auto"/>
          <w:left w:val="none" w:sz="0" w:space="0" w:color="auto"/>
          <w:bottom w:val="none" w:sz="0" w:space="0" w:color="auto"/>
          <w:right w:val="none" w:sz="0" w:space="0" w:color="auto"/>
        </w:pBdr>
        <w:spacing w:after="0" w:line="360" w:lineRule="auto"/>
        <w:ind w:left="10" w:right="48" w:hanging="10"/>
        <w:jc w:val="center"/>
      </w:pPr>
      <w:r>
        <w:rPr>
          <w:b/>
        </w:rPr>
        <w:t xml:space="preserve">Vacancy Ref: </w:t>
      </w:r>
      <w:r w:rsidR="00474F3A">
        <w:rPr>
          <w:b/>
        </w:rPr>
        <w:t>0384-24</w:t>
      </w:r>
    </w:p>
    <w:p w14:paraId="78F33D8B" w14:textId="77777777" w:rsidR="00592F02" w:rsidRDefault="005F1B36" w:rsidP="00A7190B">
      <w:pPr>
        <w:pBdr>
          <w:top w:val="none" w:sz="0" w:space="0" w:color="auto"/>
          <w:left w:val="none" w:sz="0" w:space="0" w:color="auto"/>
          <w:bottom w:val="none" w:sz="0" w:space="0" w:color="auto"/>
          <w:right w:val="none" w:sz="0" w:space="0" w:color="auto"/>
        </w:pBdr>
        <w:spacing w:after="0" w:line="360" w:lineRule="auto"/>
        <w:ind w:left="0" w:firstLine="0"/>
      </w:pPr>
      <w:r>
        <w:t xml:space="preserve"> </w:t>
      </w:r>
    </w:p>
    <w:tbl>
      <w:tblPr>
        <w:tblStyle w:val="TableGrid1"/>
        <w:tblW w:w="9017" w:type="dxa"/>
        <w:tblInd w:w="5" w:type="dxa"/>
        <w:tblCellMar>
          <w:top w:w="48" w:type="dxa"/>
          <w:left w:w="108" w:type="dxa"/>
          <w:right w:w="58" w:type="dxa"/>
        </w:tblCellMar>
        <w:tblLook w:val="04A0" w:firstRow="1" w:lastRow="0" w:firstColumn="1" w:lastColumn="0" w:noHBand="0" w:noVBand="1"/>
      </w:tblPr>
      <w:tblGrid>
        <w:gridCol w:w="6209"/>
        <w:gridCol w:w="2808"/>
      </w:tblGrid>
      <w:tr w:rsidR="00592F02" w14:paraId="228C9DB3" w14:textId="77777777" w:rsidTr="6BA47F30">
        <w:trPr>
          <w:trHeight w:val="278"/>
        </w:trPr>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D05A5" w14:textId="19A81C54" w:rsidR="00592F02" w:rsidRPr="00744D41" w:rsidRDefault="005F1B36" w:rsidP="00A7190B">
            <w:pPr>
              <w:pBdr>
                <w:top w:val="none" w:sz="0" w:space="0" w:color="auto"/>
                <w:left w:val="none" w:sz="0" w:space="0" w:color="auto"/>
                <w:bottom w:val="none" w:sz="0" w:space="0" w:color="auto"/>
                <w:right w:val="none" w:sz="0" w:space="0" w:color="auto"/>
              </w:pBdr>
              <w:tabs>
                <w:tab w:val="center" w:pos="2606"/>
              </w:tabs>
              <w:spacing w:after="0" w:line="360" w:lineRule="auto"/>
              <w:ind w:left="0" w:firstLine="0"/>
            </w:pPr>
            <w:r w:rsidRPr="6BA47F30">
              <w:rPr>
                <w:b/>
                <w:bCs/>
              </w:rPr>
              <w:t>Job Title:</w:t>
            </w:r>
            <w:r>
              <w:t xml:space="preserve"> </w:t>
            </w:r>
            <w:r w:rsidR="003E3F71">
              <w:rPr>
                <w:rStyle w:val="normaltextrun"/>
                <w:shd w:val="clear" w:color="auto" w:fill="FFFFFF"/>
              </w:rPr>
              <w:t>Research Associate</w:t>
            </w:r>
            <w:r w:rsidR="003E3F71">
              <w:rPr>
                <w:rStyle w:val="eop"/>
                <w:shd w:val="clear" w:color="auto" w:fill="FFFFFF"/>
              </w:rPr>
              <w:t> </w:t>
            </w:r>
            <w:r>
              <w:tab/>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E4012" w14:textId="0192C37A" w:rsidR="00592F02" w:rsidRDefault="005F1B36" w:rsidP="00A7190B">
            <w:pPr>
              <w:pBdr>
                <w:top w:val="none" w:sz="0" w:space="0" w:color="auto"/>
                <w:left w:val="none" w:sz="0" w:space="0" w:color="auto"/>
                <w:bottom w:val="none" w:sz="0" w:space="0" w:color="auto"/>
                <w:right w:val="none" w:sz="0" w:space="0" w:color="auto"/>
              </w:pBdr>
              <w:spacing w:after="0" w:line="360" w:lineRule="auto"/>
              <w:ind w:left="0" w:firstLine="0"/>
            </w:pPr>
            <w:r>
              <w:rPr>
                <w:b/>
              </w:rPr>
              <w:t>Present Grade:</w:t>
            </w:r>
            <w:r>
              <w:t xml:space="preserve"> </w:t>
            </w:r>
            <w:r w:rsidR="00F538BE">
              <w:t>6</w:t>
            </w:r>
            <w:r>
              <w:t xml:space="preserve">P </w:t>
            </w:r>
          </w:p>
        </w:tc>
      </w:tr>
      <w:tr w:rsidR="00592F02" w14:paraId="6D47F026" w14:textId="77777777" w:rsidTr="6BA47F30">
        <w:trPr>
          <w:trHeight w:val="475"/>
        </w:trPr>
        <w:tc>
          <w:tcPr>
            <w:tcW w:w="9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AA77C" w14:textId="02C4E9B7" w:rsidR="00592F02" w:rsidRPr="00744D41" w:rsidRDefault="005F1B36" w:rsidP="00A7190B">
            <w:pPr>
              <w:pBdr>
                <w:top w:val="none" w:sz="0" w:space="0" w:color="auto"/>
                <w:left w:val="none" w:sz="0" w:space="0" w:color="auto"/>
                <w:bottom w:val="none" w:sz="0" w:space="0" w:color="auto"/>
                <w:right w:val="none" w:sz="0" w:space="0" w:color="auto"/>
              </w:pBdr>
              <w:tabs>
                <w:tab w:val="center" w:pos="3602"/>
              </w:tabs>
              <w:spacing w:after="0" w:line="360" w:lineRule="auto"/>
              <w:ind w:left="0" w:firstLine="0"/>
            </w:pPr>
            <w:r w:rsidRPr="23C119AD">
              <w:rPr>
                <w:b/>
                <w:bCs/>
              </w:rPr>
              <w:t>Department/College:</w:t>
            </w:r>
            <w:r>
              <w:t xml:space="preserve"> </w:t>
            </w:r>
            <w:r w:rsidR="003E3F71">
              <w:t>D</w:t>
            </w:r>
            <w:r>
              <w:tab/>
            </w:r>
            <w:proofErr w:type="spellStart"/>
            <w:r w:rsidR="003E3F71">
              <w:rPr>
                <w:rStyle w:val="normaltextrun"/>
                <w:shd w:val="clear" w:color="auto" w:fill="FFFFFF"/>
              </w:rPr>
              <w:t>epartment</w:t>
            </w:r>
            <w:proofErr w:type="spellEnd"/>
            <w:r w:rsidR="003E3F71">
              <w:rPr>
                <w:rStyle w:val="normaltextrun"/>
                <w:shd w:val="clear" w:color="auto" w:fill="FFFFFF"/>
              </w:rPr>
              <w:t xml:space="preserve"> of Politics, Philosophy and Religion – Faculty of Arts and Social Sciences</w:t>
            </w:r>
            <w:r w:rsidR="003E3F71">
              <w:rPr>
                <w:rStyle w:val="eop"/>
                <w:shd w:val="clear" w:color="auto" w:fill="FFFFFF"/>
              </w:rPr>
              <w:t> </w:t>
            </w:r>
          </w:p>
        </w:tc>
      </w:tr>
      <w:tr w:rsidR="00592F02" w14:paraId="2EB61215" w14:textId="77777777" w:rsidTr="6BA47F30">
        <w:trPr>
          <w:trHeight w:val="278"/>
        </w:trPr>
        <w:tc>
          <w:tcPr>
            <w:tcW w:w="9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4D32B" w14:textId="100BAF55" w:rsidR="00592F02" w:rsidRPr="00744D41" w:rsidRDefault="30E7366E" w:rsidP="00A7190B">
            <w:pPr>
              <w:pBdr>
                <w:top w:val="none" w:sz="0" w:space="0" w:color="auto"/>
                <w:left w:val="none" w:sz="0" w:space="0" w:color="auto"/>
                <w:bottom w:val="none" w:sz="0" w:space="0" w:color="auto"/>
                <w:right w:val="none" w:sz="0" w:space="0" w:color="auto"/>
              </w:pBdr>
              <w:tabs>
                <w:tab w:val="center" w:pos="3654"/>
              </w:tabs>
              <w:spacing w:after="0" w:line="360" w:lineRule="auto"/>
              <w:ind w:left="0" w:firstLine="0"/>
            </w:pPr>
            <w:r w:rsidRPr="40544532">
              <w:rPr>
                <w:b/>
                <w:bCs/>
              </w:rPr>
              <w:t>Directly responsible to:</w:t>
            </w:r>
            <w:r>
              <w:t xml:space="preserve">  </w:t>
            </w:r>
            <w:r w:rsidR="003E3F71">
              <w:t>Dr Celine Germond-Duret</w:t>
            </w:r>
            <w:r w:rsidR="005F1B36">
              <w:tab/>
            </w:r>
          </w:p>
        </w:tc>
      </w:tr>
      <w:tr w:rsidR="00592F02" w14:paraId="52D07741" w14:textId="77777777" w:rsidTr="6BA47F30">
        <w:trPr>
          <w:trHeight w:val="278"/>
        </w:trPr>
        <w:tc>
          <w:tcPr>
            <w:tcW w:w="9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0740B" w14:textId="77777777" w:rsidR="00592F02" w:rsidRPr="00744D41" w:rsidRDefault="005F1B36" w:rsidP="00A7190B">
            <w:pPr>
              <w:pBdr>
                <w:top w:val="none" w:sz="0" w:space="0" w:color="auto"/>
                <w:left w:val="none" w:sz="0" w:space="0" w:color="auto"/>
                <w:bottom w:val="none" w:sz="0" w:space="0" w:color="auto"/>
                <w:right w:val="none" w:sz="0" w:space="0" w:color="auto"/>
              </w:pBdr>
              <w:spacing w:after="0" w:line="360" w:lineRule="auto"/>
              <w:ind w:left="0" w:firstLine="0"/>
            </w:pPr>
            <w:r w:rsidRPr="00744D41">
              <w:rPr>
                <w:b/>
              </w:rPr>
              <w:t>Supervisory responsibility for:</w:t>
            </w:r>
            <w:r w:rsidRPr="00744D41">
              <w:t xml:space="preserve"> N/A </w:t>
            </w:r>
          </w:p>
        </w:tc>
      </w:tr>
      <w:tr w:rsidR="00592F02" w14:paraId="5DFC1874" w14:textId="77777777" w:rsidTr="6BA47F30">
        <w:trPr>
          <w:trHeight w:val="1202"/>
        </w:trPr>
        <w:tc>
          <w:tcPr>
            <w:tcW w:w="9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BC75D" w14:textId="26F33E1D" w:rsidR="00592F02" w:rsidRPr="00744D41" w:rsidRDefault="005F1B36" w:rsidP="003E3F71">
            <w:pPr>
              <w:pBdr>
                <w:top w:val="none" w:sz="0" w:space="0" w:color="auto"/>
                <w:left w:val="none" w:sz="0" w:space="0" w:color="auto"/>
                <w:bottom w:val="none" w:sz="0" w:space="0" w:color="auto"/>
                <w:right w:val="none" w:sz="0" w:space="0" w:color="auto"/>
              </w:pBdr>
              <w:spacing w:after="80" w:line="240" w:lineRule="auto"/>
              <w:ind w:left="0" w:right="6664" w:firstLine="0"/>
            </w:pPr>
            <w:r w:rsidRPr="00744D41">
              <w:rPr>
                <w:b/>
              </w:rPr>
              <w:t>Internal</w:t>
            </w:r>
            <w:r w:rsidR="0082316B">
              <w:rPr>
                <w:b/>
              </w:rPr>
              <w:t xml:space="preserve"> Contacts</w:t>
            </w:r>
            <w:r w:rsidRPr="00744D41">
              <w:rPr>
                <w:b/>
              </w:rPr>
              <w:t xml:space="preserve">: </w:t>
            </w:r>
          </w:p>
          <w:p w14:paraId="5B433622" w14:textId="79CE29FD" w:rsidR="00592F02" w:rsidRDefault="003E3F71" w:rsidP="003E3F71">
            <w:pPr>
              <w:pBdr>
                <w:top w:val="none" w:sz="0" w:space="0" w:color="auto"/>
                <w:left w:val="none" w:sz="0" w:space="0" w:color="auto"/>
                <w:bottom w:val="none" w:sz="0" w:space="0" w:color="auto"/>
                <w:right w:val="none" w:sz="0" w:space="0" w:color="auto"/>
              </w:pBdr>
              <w:spacing w:after="80" w:line="240" w:lineRule="auto"/>
              <w:ind w:left="0" w:firstLine="0"/>
              <w:jc w:val="both"/>
              <w:rPr>
                <w:b/>
              </w:rPr>
            </w:pPr>
            <w:r>
              <w:t xml:space="preserve">Academic, research and support staff colleagues in the Department of </w:t>
            </w:r>
            <w:r>
              <w:rPr>
                <w:rStyle w:val="normaltextrun"/>
                <w:shd w:val="clear" w:color="auto" w:fill="FFFFFF"/>
              </w:rPr>
              <w:t>Politics, Philosophy and Religion</w:t>
            </w:r>
            <w:r>
              <w:t>; colleagues across departments of the University and central administration.</w:t>
            </w:r>
            <w:r w:rsidR="005F1B36" w:rsidRPr="00744D41">
              <w:rPr>
                <w:b/>
              </w:rPr>
              <w:t xml:space="preserve"> </w:t>
            </w:r>
          </w:p>
          <w:p w14:paraId="3DCF7F18" w14:textId="77777777" w:rsidR="003E3F71" w:rsidRPr="00744D41" w:rsidRDefault="003E3F71" w:rsidP="003E3F71">
            <w:pPr>
              <w:pBdr>
                <w:top w:val="none" w:sz="0" w:space="0" w:color="auto"/>
                <w:left w:val="none" w:sz="0" w:space="0" w:color="auto"/>
                <w:bottom w:val="none" w:sz="0" w:space="0" w:color="auto"/>
                <w:right w:val="none" w:sz="0" w:space="0" w:color="auto"/>
              </w:pBdr>
              <w:spacing w:after="80" w:line="240" w:lineRule="auto"/>
              <w:ind w:left="0" w:firstLine="0"/>
              <w:jc w:val="both"/>
            </w:pPr>
          </w:p>
          <w:p w14:paraId="3C8099DC" w14:textId="3BD1E9D6" w:rsidR="00592F02" w:rsidRPr="00744D41" w:rsidRDefault="005F1B36" w:rsidP="003E3F71">
            <w:pPr>
              <w:pBdr>
                <w:top w:val="none" w:sz="0" w:space="0" w:color="auto"/>
                <w:left w:val="none" w:sz="0" w:space="0" w:color="auto"/>
                <w:bottom w:val="none" w:sz="0" w:space="0" w:color="auto"/>
                <w:right w:val="none" w:sz="0" w:space="0" w:color="auto"/>
              </w:pBdr>
              <w:spacing w:after="80" w:line="240" w:lineRule="auto"/>
              <w:ind w:left="0" w:firstLine="0"/>
            </w:pPr>
            <w:r w:rsidRPr="00744D41">
              <w:rPr>
                <w:b/>
              </w:rPr>
              <w:t>External</w:t>
            </w:r>
            <w:r w:rsidR="0082316B">
              <w:rPr>
                <w:b/>
              </w:rPr>
              <w:t xml:space="preserve"> Contracts</w:t>
            </w:r>
            <w:r w:rsidRPr="00744D41">
              <w:rPr>
                <w:b/>
              </w:rPr>
              <w:t xml:space="preserve">: </w:t>
            </w:r>
          </w:p>
          <w:p w14:paraId="5653B133" w14:textId="6E0EB3B0" w:rsidR="00B46618" w:rsidRPr="00744D41" w:rsidRDefault="003E3F71" w:rsidP="003E3F71">
            <w:pPr>
              <w:pBdr>
                <w:top w:val="none" w:sz="0" w:space="0" w:color="auto"/>
                <w:left w:val="none" w:sz="0" w:space="0" w:color="auto"/>
                <w:bottom w:val="none" w:sz="0" w:space="0" w:color="auto"/>
                <w:right w:val="none" w:sz="0" w:space="0" w:color="auto"/>
              </w:pBdr>
              <w:spacing w:after="80" w:line="240" w:lineRule="auto"/>
              <w:ind w:left="0" w:right="49" w:firstLine="0"/>
              <w:jc w:val="both"/>
            </w:pPr>
            <w:r>
              <w:t xml:space="preserve">Relevant stakeholders; </w:t>
            </w:r>
            <w:r w:rsidR="0082316B">
              <w:t>a</w:t>
            </w:r>
            <w:r w:rsidR="00811FF1">
              <w:t xml:space="preserve">cademic colleagues </w:t>
            </w:r>
            <w:r>
              <w:t xml:space="preserve">and advisors </w:t>
            </w:r>
            <w:r w:rsidR="00811FF1">
              <w:t>from across the globe</w:t>
            </w:r>
            <w:r w:rsidR="0082316B">
              <w:t>; p</w:t>
            </w:r>
            <w:r w:rsidR="00811FF1">
              <w:t>articipants in the project’s workshops</w:t>
            </w:r>
            <w:r>
              <w:t>.</w:t>
            </w:r>
          </w:p>
          <w:p w14:paraId="1CC90524" w14:textId="441EB83B" w:rsidR="00B46618" w:rsidRDefault="00B46618" w:rsidP="003E3F71">
            <w:pPr>
              <w:pBdr>
                <w:top w:val="none" w:sz="0" w:space="0" w:color="auto"/>
                <w:left w:val="none" w:sz="0" w:space="0" w:color="auto"/>
                <w:bottom w:val="none" w:sz="0" w:space="0" w:color="auto"/>
                <w:right w:val="none" w:sz="0" w:space="0" w:color="auto"/>
              </w:pBdr>
              <w:spacing w:after="80" w:line="240" w:lineRule="auto"/>
              <w:ind w:left="0" w:right="49" w:firstLine="0"/>
              <w:jc w:val="both"/>
            </w:pPr>
          </w:p>
          <w:p w14:paraId="0EA2328B" w14:textId="76B17238" w:rsidR="00180064" w:rsidRPr="003E3F71" w:rsidRDefault="003E3F71" w:rsidP="003E3F71">
            <w:pPr>
              <w:pBdr>
                <w:top w:val="none" w:sz="0" w:space="0" w:color="auto"/>
                <w:left w:val="none" w:sz="0" w:space="0" w:color="auto"/>
                <w:bottom w:val="none" w:sz="0" w:space="0" w:color="auto"/>
                <w:right w:val="none" w:sz="0" w:space="0" w:color="auto"/>
              </w:pBdr>
              <w:autoSpaceDE w:val="0"/>
              <w:autoSpaceDN w:val="0"/>
              <w:adjustRightInd w:val="0"/>
              <w:spacing w:after="80" w:line="240" w:lineRule="auto"/>
              <w:ind w:left="0" w:firstLine="0"/>
              <w:rPr>
                <w:rFonts w:eastAsiaTheme="minorEastAsia"/>
                <w:b/>
                <w:bCs/>
                <w:color w:val="auto"/>
              </w:rPr>
            </w:pPr>
            <w:r w:rsidRPr="003E3F71">
              <w:rPr>
                <w:rFonts w:eastAsiaTheme="minorEastAsia"/>
                <w:b/>
                <w:bCs/>
                <w:color w:val="auto"/>
              </w:rPr>
              <w:t>Job description:</w:t>
            </w:r>
          </w:p>
          <w:p w14:paraId="788888DF" w14:textId="77777777" w:rsidR="003E3F71" w:rsidRPr="003E3F71" w:rsidRDefault="003E3F71" w:rsidP="003E3F71">
            <w:pPr>
              <w:pBdr>
                <w:top w:val="none" w:sz="0" w:space="0" w:color="auto"/>
                <w:left w:val="none" w:sz="0" w:space="0" w:color="auto"/>
                <w:bottom w:val="none" w:sz="0" w:space="0" w:color="auto"/>
                <w:right w:val="none" w:sz="0" w:space="0" w:color="auto"/>
              </w:pBdr>
              <w:autoSpaceDE w:val="0"/>
              <w:autoSpaceDN w:val="0"/>
              <w:adjustRightInd w:val="0"/>
              <w:spacing w:after="80" w:line="240" w:lineRule="auto"/>
              <w:ind w:left="0" w:firstLine="0"/>
              <w:rPr>
                <w:rFonts w:eastAsiaTheme="minorEastAsia"/>
                <w:color w:val="auto"/>
              </w:rPr>
            </w:pPr>
            <w:r w:rsidRPr="003E3F71">
              <w:rPr>
                <w:rFonts w:eastAsiaTheme="minorEastAsia"/>
                <w:color w:val="auto"/>
              </w:rPr>
              <w:t xml:space="preserve">The Research Associate will make a leading contribution to a project on ‘Ocean Justice and the Blue Economy’ (funded by The Leverhulme Trust) working with the PI, Dr Celine Germond-Duret. </w:t>
            </w:r>
          </w:p>
          <w:p w14:paraId="28F7DBFB" w14:textId="77777777" w:rsidR="003E3F71" w:rsidRPr="003E3F71" w:rsidRDefault="003E3F71" w:rsidP="003E3F71">
            <w:pPr>
              <w:pBdr>
                <w:top w:val="none" w:sz="0" w:space="0" w:color="auto"/>
                <w:left w:val="none" w:sz="0" w:space="0" w:color="auto"/>
                <w:bottom w:val="none" w:sz="0" w:space="0" w:color="auto"/>
                <w:right w:val="none" w:sz="0" w:space="0" w:color="auto"/>
              </w:pBdr>
              <w:autoSpaceDE w:val="0"/>
              <w:autoSpaceDN w:val="0"/>
              <w:adjustRightInd w:val="0"/>
              <w:spacing w:after="80" w:line="240" w:lineRule="auto"/>
              <w:ind w:left="0" w:firstLine="0"/>
              <w:rPr>
                <w:rFonts w:eastAsiaTheme="minorEastAsia"/>
                <w:color w:val="auto"/>
              </w:rPr>
            </w:pPr>
          </w:p>
          <w:p w14:paraId="6C3CFB65" w14:textId="2C030F1E" w:rsidR="003E3F71" w:rsidRPr="003E3F71" w:rsidRDefault="003E3F71" w:rsidP="003E3F71">
            <w:pPr>
              <w:pBdr>
                <w:top w:val="none" w:sz="0" w:space="0" w:color="auto"/>
                <w:left w:val="none" w:sz="0" w:space="0" w:color="auto"/>
                <w:bottom w:val="none" w:sz="0" w:space="0" w:color="auto"/>
                <w:right w:val="none" w:sz="0" w:space="0" w:color="auto"/>
              </w:pBdr>
              <w:autoSpaceDE w:val="0"/>
              <w:autoSpaceDN w:val="0"/>
              <w:adjustRightInd w:val="0"/>
              <w:spacing w:after="80" w:line="240" w:lineRule="auto"/>
              <w:ind w:left="0" w:firstLine="0"/>
              <w:rPr>
                <w:rFonts w:eastAsiaTheme="minorEastAsia"/>
                <w:color w:val="auto"/>
              </w:rPr>
            </w:pPr>
            <w:r w:rsidRPr="003E3F71">
              <w:rPr>
                <w:rFonts w:eastAsiaTheme="minorEastAsia"/>
                <w:color w:val="auto"/>
              </w:rPr>
              <w:t xml:space="preserve">The project aims to investigate coastal communities’ understanding of ocean justice within the blue economy and combines desk-based research with fieldwork, using participatory research methods. As research on the blue economy expands and as stakeholders further exploit coastal and marine resources, it is critical to deepen our understanding of how the blue economy can be just and fair. </w:t>
            </w:r>
          </w:p>
          <w:p w14:paraId="691F61CA" w14:textId="77777777" w:rsidR="003E3F71" w:rsidRDefault="003E3F71" w:rsidP="003E3F71">
            <w:pPr>
              <w:pBdr>
                <w:top w:val="none" w:sz="0" w:space="0" w:color="auto"/>
                <w:left w:val="none" w:sz="0" w:space="0" w:color="auto"/>
                <w:bottom w:val="none" w:sz="0" w:space="0" w:color="auto"/>
                <w:right w:val="none" w:sz="0" w:space="0" w:color="auto"/>
              </w:pBdr>
              <w:autoSpaceDE w:val="0"/>
              <w:autoSpaceDN w:val="0"/>
              <w:adjustRightInd w:val="0"/>
              <w:spacing w:after="80" w:line="240" w:lineRule="auto"/>
              <w:ind w:left="0" w:firstLine="0"/>
              <w:rPr>
                <w:rFonts w:eastAsiaTheme="minorEastAsia"/>
                <w:color w:val="auto"/>
              </w:rPr>
            </w:pPr>
          </w:p>
          <w:p w14:paraId="7BCA0253" w14:textId="38491017" w:rsidR="00180064" w:rsidRPr="00180064" w:rsidRDefault="00180064" w:rsidP="003E3F71">
            <w:pPr>
              <w:pBdr>
                <w:top w:val="none" w:sz="0" w:space="0" w:color="auto"/>
                <w:left w:val="none" w:sz="0" w:space="0" w:color="auto"/>
                <w:bottom w:val="none" w:sz="0" w:space="0" w:color="auto"/>
                <w:right w:val="none" w:sz="0" w:space="0" w:color="auto"/>
              </w:pBdr>
              <w:autoSpaceDE w:val="0"/>
              <w:autoSpaceDN w:val="0"/>
              <w:adjustRightInd w:val="0"/>
              <w:spacing w:after="80" w:line="240" w:lineRule="auto"/>
              <w:ind w:left="0" w:firstLine="0"/>
              <w:rPr>
                <w:rFonts w:eastAsiaTheme="minorEastAsia"/>
                <w:b/>
                <w:color w:val="auto"/>
              </w:rPr>
            </w:pPr>
            <w:r w:rsidRPr="00180064">
              <w:rPr>
                <w:rFonts w:eastAsiaTheme="minorEastAsia"/>
                <w:b/>
                <w:color w:val="auto"/>
              </w:rPr>
              <w:t>Main Duties:</w:t>
            </w:r>
          </w:p>
          <w:p w14:paraId="709DEAE5" w14:textId="77777777" w:rsidR="00180064" w:rsidRPr="00744D41" w:rsidRDefault="00180064" w:rsidP="003E3F71">
            <w:pPr>
              <w:pBdr>
                <w:top w:val="none" w:sz="0" w:space="0" w:color="auto"/>
                <w:left w:val="none" w:sz="0" w:space="0" w:color="auto"/>
                <w:bottom w:val="none" w:sz="0" w:space="0" w:color="auto"/>
                <w:right w:val="none" w:sz="0" w:space="0" w:color="auto"/>
              </w:pBdr>
              <w:spacing w:after="80" w:line="240" w:lineRule="auto"/>
              <w:ind w:left="0" w:firstLine="0"/>
              <w:rPr>
                <w:b/>
              </w:rPr>
            </w:pPr>
          </w:p>
          <w:p w14:paraId="2EB1C92F" w14:textId="24A17A6B"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1. </w:t>
            </w:r>
            <w:r w:rsidR="0095582E" w:rsidRPr="0095582E">
              <w:rPr>
                <w:rFonts w:ascii="Calibri" w:hAnsi="Calibri" w:cs="Calibri"/>
                <w:color w:val="000000"/>
                <w:sz w:val="22"/>
              </w:rPr>
              <w:t>Contribute to the planning and conducting</w:t>
            </w:r>
            <w:r w:rsidR="0095582E">
              <w:rPr>
                <w:rFonts w:ascii="Calibri" w:hAnsi="Calibri" w:cs="Calibri"/>
                <w:color w:val="000000"/>
                <w:sz w:val="22"/>
              </w:rPr>
              <w:t xml:space="preserve"> </w:t>
            </w:r>
            <w:r w:rsidRPr="003E3F71">
              <w:rPr>
                <w:rFonts w:ascii="Calibri" w:hAnsi="Calibri" w:cs="Calibri"/>
                <w:color w:val="000000"/>
                <w:sz w:val="22"/>
              </w:rPr>
              <w:t xml:space="preserve">of assigned research individually or jointly with the PI in accordance with the project deliverables and objectives. </w:t>
            </w:r>
          </w:p>
          <w:p w14:paraId="757FED6F" w14:textId="77777777" w:rsidR="003E3F71" w:rsidRPr="003E3F71" w:rsidRDefault="003E3F71" w:rsidP="003E3F71">
            <w:pPr>
              <w:pStyle w:val="ListBullet"/>
              <w:spacing w:after="80"/>
              <w:jc w:val="both"/>
              <w:rPr>
                <w:rFonts w:ascii="Calibri" w:hAnsi="Calibri" w:cs="Calibri"/>
                <w:color w:val="000000"/>
                <w:sz w:val="22"/>
              </w:rPr>
            </w:pPr>
          </w:p>
          <w:p w14:paraId="47C4AD1A"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2. Survey the research literature and environment, understand the research challenges associated with the project and subject area, and co-develop and implement a suitable research strategy.  </w:t>
            </w:r>
          </w:p>
          <w:p w14:paraId="5F31A4B9" w14:textId="77777777" w:rsidR="003E3F71" w:rsidRPr="003E3F71" w:rsidRDefault="003E3F71" w:rsidP="003E3F71">
            <w:pPr>
              <w:pStyle w:val="ListBullet"/>
              <w:spacing w:after="80"/>
              <w:jc w:val="both"/>
              <w:rPr>
                <w:rFonts w:ascii="Calibri" w:hAnsi="Calibri" w:cs="Calibri"/>
                <w:color w:val="000000"/>
                <w:sz w:val="22"/>
              </w:rPr>
            </w:pPr>
          </w:p>
          <w:p w14:paraId="0E8924BA"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3. Conduct fieldwork in the UK and abroad (expected to be in Scotland, Canada, Seychelles). </w:t>
            </w:r>
          </w:p>
          <w:p w14:paraId="3E52AD0A" w14:textId="77777777" w:rsidR="003E3F71" w:rsidRPr="003E3F71" w:rsidRDefault="003E3F71" w:rsidP="003E3F71">
            <w:pPr>
              <w:pStyle w:val="ListBullet"/>
              <w:spacing w:after="80"/>
              <w:jc w:val="both"/>
              <w:rPr>
                <w:rFonts w:ascii="Calibri" w:hAnsi="Calibri" w:cs="Calibri"/>
                <w:color w:val="000000"/>
                <w:sz w:val="22"/>
              </w:rPr>
            </w:pPr>
          </w:p>
          <w:p w14:paraId="04C53EB0"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4. Primary and secondary data collection, processing, analysis and interpretation. </w:t>
            </w:r>
          </w:p>
          <w:p w14:paraId="1E02A88D" w14:textId="77777777" w:rsidR="003E3F71" w:rsidRPr="003E3F71" w:rsidRDefault="003E3F71" w:rsidP="003E3F71">
            <w:pPr>
              <w:pStyle w:val="ListBullet"/>
              <w:spacing w:after="80"/>
              <w:jc w:val="both"/>
              <w:rPr>
                <w:rFonts w:ascii="Calibri" w:hAnsi="Calibri" w:cs="Calibri"/>
                <w:color w:val="000000"/>
                <w:sz w:val="22"/>
              </w:rPr>
            </w:pPr>
          </w:p>
          <w:p w14:paraId="6708EF0E"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5. Maintaining records and datasets. </w:t>
            </w:r>
          </w:p>
          <w:p w14:paraId="5CC7D103" w14:textId="77777777" w:rsidR="003E3F71" w:rsidRPr="003E3F71" w:rsidRDefault="003E3F71" w:rsidP="003E3F71">
            <w:pPr>
              <w:pStyle w:val="ListBullet"/>
              <w:spacing w:after="80"/>
              <w:jc w:val="both"/>
              <w:rPr>
                <w:rFonts w:ascii="Calibri" w:hAnsi="Calibri" w:cs="Calibri"/>
                <w:color w:val="000000"/>
                <w:sz w:val="22"/>
              </w:rPr>
            </w:pPr>
          </w:p>
          <w:p w14:paraId="78AA53A0"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6. Establish and maintain your research profile and reputation and that of Lancaster University, including establishing and sustaining a track record of independent and joint publications of international quality in high profile refereed journals </w:t>
            </w:r>
          </w:p>
          <w:p w14:paraId="395724C6" w14:textId="77777777" w:rsidR="003E3F71" w:rsidRPr="003E3F71" w:rsidRDefault="003E3F71" w:rsidP="003E3F71">
            <w:pPr>
              <w:pStyle w:val="ListBullet"/>
              <w:spacing w:after="80"/>
              <w:jc w:val="both"/>
              <w:rPr>
                <w:rFonts w:ascii="Calibri" w:hAnsi="Calibri" w:cs="Calibri"/>
                <w:color w:val="000000"/>
                <w:sz w:val="22"/>
              </w:rPr>
            </w:pPr>
          </w:p>
          <w:p w14:paraId="5F2A9F50"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7. Contribute to research outputs and the drafting of progress reports. </w:t>
            </w:r>
          </w:p>
          <w:p w14:paraId="012EA2AC" w14:textId="77777777" w:rsidR="003E3F71" w:rsidRPr="003E3F71" w:rsidRDefault="003E3F71" w:rsidP="003E3F71">
            <w:pPr>
              <w:pStyle w:val="ListBullet"/>
              <w:spacing w:after="80"/>
              <w:jc w:val="both"/>
              <w:rPr>
                <w:rFonts w:ascii="Calibri" w:hAnsi="Calibri" w:cs="Calibri"/>
                <w:color w:val="000000"/>
                <w:sz w:val="22"/>
              </w:rPr>
            </w:pPr>
          </w:p>
          <w:p w14:paraId="75235575"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8. Disseminate research findings at national or international conferences, at internal and external seminars, and workshops. </w:t>
            </w:r>
          </w:p>
          <w:p w14:paraId="67925374" w14:textId="77777777" w:rsidR="003E3F71" w:rsidRPr="003E3F71" w:rsidRDefault="003E3F71" w:rsidP="003E3F71">
            <w:pPr>
              <w:pStyle w:val="ListBullet"/>
              <w:spacing w:after="80"/>
              <w:jc w:val="both"/>
              <w:rPr>
                <w:rFonts w:ascii="Calibri" w:hAnsi="Calibri" w:cs="Calibri"/>
                <w:color w:val="000000"/>
                <w:sz w:val="22"/>
              </w:rPr>
            </w:pPr>
          </w:p>
          <w:p w14:paraId="7398685F"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9. Support the PI in developing and maintaining collaborations with relevant colleagues and research groups within and outside the University. </w:t>
            </w:r>
          </w:p>
          <w:p w14:paraId="38E8FF8B" w14:textId="77777777" w:rsidR="003E3F71" w:rsidRPr="003E3F71" w:rsidRDefault="003E3F71" w:rsidP="003E3F71">
            <w:pPr>
              <w:pStyle w:val="ListBullet"/>
              <w:spacing w:after="80"/>
              <w:jc w:val="both"/>
              <w:rPr>
                <w:rFonts w:ascii="Calibri" w:hAnsi="Calibri" w:cs="Calibri"/>
                <w:color w:val="000000"/>
                <w:sz w:val="22"/>
              </w:rPr>
            </w:pPr>
          </w:p>
          <w:p w14:paraId="5DA05B39"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10. Participate in research meetings, seminars and any other relevant activities in relation to the project’s theme. </w:t>
            </w:r>
          </w:p>
          <w:p w14:paraId="6BD890D7" w14:textId="77777777" w:rsidR="003E3F71" w:rsidRPr="003E3F71" w:rsidRDefault="003E3F71" w:rsidP="003E3F71">
            <w:pPr>
              <w:pStyle w:val="ListBullet"/>
              <w:spacing w:after="80"/>
              <w:jc w:val="both"/>
              <w:rPr>
                <w:rFonts w:ascii="Calibri" w:hAnsi="Calibri" w:cs="Calibri"/>
                <w:color w:val="000000"/>
                <w:sz w:val="22"/>
              </w:rPr>
            </w:pPr>
          </w:p>
          <w:p w14:paraId="6E3980F6"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11. Contribute to the administration of the research project in accordance with the PI. </w:t>
            </w:r>
          </w:p>
          <w:p w14:paraId="2F155D1F" w14:textId="77777777" w:rsidR="003E3F71" w:rsidRPr="003E3F71" w:rsidRDefault="003E3F71" w:rsidP="003E3F71">
            <w:pPr>
              <w:pStyle w:val="ListBullet"/>
              <w:spacing w:after="80"/>
              <w:jc w:val="both"/>
              <w:rPr>
                <w:rFonts w:ascii="Calibri" w:hAnsi="Calibri" w:cs="Calibri"/>
                <w:color w:val="000000"/>
                <w:sz w:val="22"/>
              </w:rPr>
            </w:pPr>
          </w:p>
          <w:p w14:paraId="61A23C8F"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12. Undertake necessary training and engage in personal, professional and career development activities. </w:t>
            </w:r>
          </w:p>
          <w:p w14:paraId="27FA3309" w14:textId="77777777" w:rsidR="003E3F71" w:rsidRPr="003E3F71" w:rsidRDefault="003E3F71" w:rsidP="003E3F71">
            <w:pPr>
              <w:pStyle w:val="ListBullet"/>
              <w:spacing w:after="80"/>
              <w:jc w:val="both"/>
              <w:rPr>
                <w:rFonts w:ascii="Calibri" w:hAnsi="Calibri" w:cs="Calibri"/>
                <w:color w:val="000000"/>
                <w:sz w:val="22"/>
              </w:rPr>
            </w:pPr>
          </w:p>
          <w:p w14:paraId="4484A820" w14:textId="77777777" w:rsidR="003E3F71"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 xml:space="preserve">13. Undertake any other reasonable duties commensurate with the grade of the post as required by the PI. </w:t>
            </w:r>
          </w:p>
          <w:p w14:paraId="3032B4E2" w14:textId="77777777" w:rsidR="003E3F71" w:rsidRPr="003E3F71" w:rsidRDefault="003E3F71" w:rsidP="003E3F71">
            <w:pPr>
              <w:pStyle w:val="ListBullet"/>
              <w:spacing w:after="80"/>
              <w:jc w:val="both"/>
              <w:rPr>
                <w:rFonts w:ascii="Calibri" w:hAnsi="Calibri" w:cs="Calibri"/>
                <w:color w:val="000000"/>
                <w:sz w:val="22"/>
              </w:rPr>
            </w:pPr>
          </w:p>
          <w:p w14:paraId="2C9B5441" w14:textId="00AC470B" w:rsidR="00A7190B" w:rsidRPr="003E3F71" w:rsidRDefault="003E3F71" w:rsidP="003E3F71">
            <w:pPr>
              <w:pStyle w:val="ListBullet"/>
              <w:spacing w:after="80"/>
              <w:jc w:val="both"/>
              <w:rPr>
                <w:rFonts w:ascii="Calibri" w:hAnsi="Calibri" w:cs="Calibri"/>
                <w:color w:val="000000"/>
                <w:sz w:val="22"/>
              </w:rPr>
            </w:pPr>
            <w:r w:rsidRPr="003E3F71">
              <w:rPr>
                <w:rFonts w:ascii="Calibri" w:hAnsi="Calibri" w:cs="Calibri"/>
                <w:color w:val="000000"/>
                <w:sz w:val="22"/>
              </w:rPr>
              <w:t>14. Supporting the development and management of the research project website.</w:t>
            </w:r>
          </w:p>
        </w:tc>
      </w:tr>
    </w:tbl>
    <w:p w14:paraId="646EE673" w14:textId="77777777" w:rsidR="00811FF1" w:rsidRDefault="00811FF1" w:rsidP="003E3F71">
      <w:pPr>
        <w:pBdr>
          <w:left w:val="single" w:sz="4" w:space="22" w:color="000000"/>
        </w:pBdr>
      </w:pPr>
    </w:p>
    <w:sectPr w:rsidR="00811FF1">
      <w:pgSz w:w="11906" w:h="16838"/>
      <w:pgMar w:top="1440" w:right="139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042C"/>
    <w:multiLevelType w:val="hybridMultilevel"/>
    <w:tmpl w:val="5AEC743A"/>
    <w:lvl w:ilvl="0" w:tplc="52AAB6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86B72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50256C">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06093E">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023288">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F0310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4CCE4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EEE1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B23F74">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916E2C"/>
    <w:multiLevelType w:val="hybridMultilevel"/>
    <w:tmpl w:val="E05E1894"/>
    <w:lvl w:ilvl="0" w:tplc="3A5E736A">
      <w:start w:val="8"/>
      <w:numFmt w:val="decimal"/>
      <w:lvlText w:val="%1."/>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40CCE6">
      <w:start w:val="1"/>
      <w:numFmt w:val="lowerLetter"/>
      <w:lvlText w:val="%2"/>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683BE">
      <w:start w:val="1"/>
      <w:numFmt w:val="lowerRoman"/>
      <w:lvlText w:val="%3"/>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EED260">
      <w:start w:val="1"/>
      <w:numFmt w:val="decimal"/>
      <w:lvlText w:val="%4"/>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BAE7D8">
      <w:start w:val="1"/>
      <w:numFmt w:val="lowerLetter"/>
      <w:lvlText w:val="%5"/>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F47ECE">
      <w:start w:val="1"/>
      <w:numFmt w:val="lowerRoman"/>
      <w:lvlText w:val="%6"/>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AE702E">
      <w:start w:val="1"/>
      <w:numFmt w:val="decimal"/>
      <w:lvlText w:val="%7"/>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F6226E">
      <w:start w:val="1"/>
      <w:numFmt w:val="lowerLetter"/>
      <w:lvlText w:val="%8"/>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4E69C">
      <w:start w:val="1"/>
      <w:numFmt w:val="lowerRoman"/>
      <w:lvlText w:val="%9"/>
      <w:lvlJc w:val="left"/>
      <w:pPr>
        <w:ind w:left="6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92367766">
    <w:abstractNumId w:val="1"/>
  </w:num>
  <w:num w:numId="2" w16cid:durableId="201846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02"/>
    <w:rsid w:val="000E16C3"/>
    <w:rsid w:val="00180064"/>
    <w:rsid w:val="001F66B7"/>
    <w:rsid w:val="002358FD"/>
    <w:rsid w:val="00237B35"/>
    <w:rsid w:val="0024177D"/>
    <w:rsid w:val="00352534"/>
    <w:rsid w:val="003E3F71"/>
    <w:rsid w:val="00474F3A"/>
    <w:rsid w:val="00592F02"/>
    <w:rsid w:val="005A0AA4"/>
    <w:rsid w:val="005F1B36"/>
    <w:rsid w:val="006C4EE1"/>
    <w:rsid w:val="00744D41"/>
    <w:rsid w:val="00811FF1"/>
    <w:rsid w:val="0082316B"/>
    <w:rsid w:val="0095582E"/>
    <w:rsid w:val="009D588C"/>
    <w:rsid w:val="00A7190B"/>
    <w:rsid w:val="00A72993"/>
    <w:rsid w:val="00B46618"/>
    <w:rsid w:val="00BA0E8C"/>
    <w:rsid w:val="00C53DA0"/>
    <w:rsid w:val="00C93201"/>
    <w:rsid w:val="00F538BE"/>
    <w:rsid w:val="0694EAA1"/>
    <w:rsid w:val="0E348CEF"/>
    <w:rsid w:val="10CF950F"/>
    <w:rsid w:val="1210D327"/>
    <w:rsid w:val="14A2E3BE"/>
    <w:rsid w:val="1849AECF"/>
    <w:rsid w:val="1A5D12A9"/>
    <w:rsid w:val="1BD38B73"/>
    <w:rsid w:val="1F153E00"/>
    <w:rsid w:val="23C119AD"/>
    <w:rsid w:val="28C1E9D2"/>
    <w:rsid w:val="2AF5A380"/>
    <w:rsid w:val="2CE39766"/>
    <w:rsid w:val="30E7366E"/>
    <w:rsid w:val="315ACAEE"/>
    <w:rsid w:val="399884DB"/>
    <w:rsid w:val="3C0E5B51"/>
    <w:rsid w:val="403BBDDC"/>
    <w:rsid w:val="4047627B"/>
    <w:rsid w:val="40544532"/>
    <w:rsid w:val="40F88938"/>
    <w:rsid w:val="47FAA187"/>
    <w:rsid w:val="4BF64225"/>
    <w:rsid w:val="526AB078"/>
    <w:rsid w:val="54F4EEC3"/>
    <w:rsid w:val="5935B111"/>
    <w:rsid w:val="59F0365A"/>
    <w:rsid w:val="5E21A10D"/>
    <w:rsid w:val="5F73A271"/>
    <w:rsid w:val="68A74678"/>
    <w:rsid w:val="6969EFAD"/>
    <w:rsid w:val="69B17EA5"/>
    <w:rsid w:val="6BA47F30"/>
    <w:rsid w:val="6CFAFC0B"/>
    <w:rsid w:val="74FD7A51"/>
    <w:rsid w:val="7AB83D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CC55"/>
  <w15:docId w15:val="{E399D78D-711B-47A8-B52C-B45525BD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4" w:line="358" w:lineRule="auto"/>
      <w:ind w:left="843"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Bullet">
    <w:name w:val="List Bullet"/>
    <w:basedOn w:val="Normal"/>
    <w:uiPriority w:val="99"/>
    <w:unhideWhenUsed/>
    <w:rsid w:val="00811FF1"/>
    <w:pPr>
      <w:pBdr>
        <w:top w:val="none" w:sz="0" w:space="0" w:color="auto"/>
        <w:left w:val="none" w:sz="0" w:space="0" w:color="auto"/>
        <w:bottom w:val="none" w:sz="0" w:space="0" w:color="auto"/>
        <w:right w:val="none" w:sz="0" w:space="0" w:color="auto"/>
      </w:pBdr>
      <w:spacing w:after="0" w:line="240" w:lineRule="auto"/>
      <w:ind w:left="0" w:firstLine="0"/>
      <w:contextualSpacing/>
    </w:pPr>
    <w:rPr>
      <w:rFonts w:ascii="Georgia" w:hAnsi="Georgia" w:cs="Times New Roman"/>
      <w:color w:val="auto"/>
      <w:sz w:val="24"/>
      <w:lang w:eastAsia="en-US"/>
    </w:rPr>
  </w:style>
  <w:style w:type="character" w:styleId="CommentReference">
    <w:name w:val="annotation reference"/>
    <w:basedOn w:val="DefaultParagraphFont"/>
    <w:uiPriority w:val="99"/>
    <w:semiHidden/>
    <w:unhideWhenUsed/>
    <w:rsid w:val="00B46618"/>
    <w:rPr>
      <w:sz w:val="16"/>
      <w:szCs w:val="16"/>
    </w:rPr>
  </w:style>
  <w:style w:type="paragraph" w:styleId="CommentText">
    <w:name w:val="annotation text"/>
    <w:basedOn w:val="Normal"/>
    <w:link w:val="CommentTextChar"/>
    <w:uiPriority w:val="99"/>
    <w:semiHidden/>
    <w:unhideWhenUsed/>
    <w:rsid w:val="00B46618"/>
    <w:pPr>
      <w:spacing w:line="240" w:lineRule="auto"/>
    </w:pPr>
    <w:rPr>
      <w:sz w:val="20"/>
      <w:szCs w:val="20"/>
    </w:rPr>
  </w:style>
  <w:style w:type="character" w:customStyle="1" w:styleId="CommentTextChar">
    <w:name w:val="Comment Text Char"/>
    <w:basedOn w:val="DefaultParagraphFont"/>
    <w:link w:val="CommentText"/>
    <w:uiPriority w:val="99"/>
    <w:semiHidden/>
    <w:rsid w:val="00B4661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46618"/>
    <w:rPr>
      <w:b/>
      <w:bCs/>
    </w:rPr>
  </w:style>
  <w:style w:type="character" w:customStyle="1" w:styleId="CommentSubjectChar">
    <w:name w:val="Comment Subject Char"/>
    <w:basedOn w:val="CommentTextChar"/>
    <w:link w:val="CommentSubject"/>
    <w:uiPriority w:val="99"/>
    <w:semiHidden/>
    <w:rsid w:val="00B46618"/>
    <w:rPr>
      <w:rFonts w:ascii="Calibri" w:eastAsia="Calibri" w:hAnsi="Calibri" w:cs="Calibri"/>
      <w:b/>
      <w:bCs/>
      <w:color w:val="000000"/>
      <w:sz w:val="20"/>
      <w:szCs w:val="20"/>
    </w:rPr>
  </w:style>
  <w:style w:type="character" w:customStyle="1" w:styleId="normaltextrun">
    <w:name w:val="normaltextrun"/>
    <w:basedOn w:val="DefaultParagraphFont"/>
    <w:rsid w:val="003E3F71"/>
  </w:style>
  <w:style w:type="character" w:customStyle="1" w:styleId="eop">
    <w:name w:val="eop"/>
    <w:basedOn w:val="DefaultParagraphFont"/>
    <w:rsid w:val="003E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05C6827DE994B85FC25107551E539" ma:contentTypeVersion="4" ma:contentTypeDescription="Create a new document." ma:contentTypeScope="" ma:versionID="aef7524cdde1fd168e9b83adf05e4bfa">
  <xsd:schema xmlns:xsd="http://www.w3.org/2001/XMLSchema" xmlns:xs="http://www.w3.org/2001/XMLSchema" xmlns:p="http://schemas.microsoft.com/office/2006/metadata/properties" xmlns:ns2="17489fdd-1607-4ec1-aa8b-951d9704ce9d" targetNamespace="http://schemas.microsoft.com/office/2006/metadata/properties" ma:root="true" ma:fieldsID="90894951eb8038418dc177919619be1c" ns2:_="">
    <xsd:import namespace="17489fdd-1607-4ec1-aa8b-951d9704c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89fdd-1607-4ec1-aa8b-951d9704c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7C14F-2C07-4CE5-A044-EEFA3618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89fdd-1607-4ec1-aa8b-951d9704c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59BD6-1909-40F0-B38E-D0620261736B}">
  <ds:schemaRefs>
    <ds:schemaRef ds:uri="http://schemas.microsoft.com/sharepoint/v3/contenttype/forms"/>
  </ds:schemaRefs>
</ds:datastoreItem>
</file>

<file path=customXml/itemProps3.xml><?xml version="1.0" encoding="utf-8"?>
<ds:datastoreItem xmlns:ds="http://schemas.openxmlformats.org/officeDocument/2006/customXml" ds:itemID="{7CE6034D-06E1-4BD5-A30D-1630B699C9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cp:lastModifiedBy>Midda, Naomi</cp:lastModifiedBy>
  <cp:revision>4</cp:revision>
  <dcterms:created xsi:type="dcterms:W3CDTF">2024-02-13T11:55:00Z</dcterms:created>
  <dcterms:modified xsi:type="dcterms:W3CDTF">2024-03-06T10:05:00Z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0x01010041405C6827DE994B85FC25107551E539</vt:lpwstr>
  </property>
</Properties>
</file>