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3FF2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4833F18B" wp14:editId="7E4FFD04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CE53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608734D2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3E0257FF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7AF6A734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6379605D" w14:textId="75FCED33" w:rsidR="000F6CE1" w:rsidRPr="0065072A" w:rsidRDefault="00433F01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D47D9E">
            <w:rPr>
              <w:rStyle w:val="Style5"/>
              <w:rFonts w:asciiTheme="minorHAnsi" w:hAnsiTheme="minorHAnsi"/>
              <w:szCs w:val="22"/>
            </w:rPr>
            <w:t>STOR-</w:t>
          </w:r>
          <w:proofErr w:type="spellStart"/>
          <w:r w:rsidR="00D47D9E">
            <w:rPr>
              <w:rStyle w:val="Style5"/>
              <w:rFonts w:asciiTheme="minorHAnsi" w:hAnsiTheme="minorHAnsi"/>
              <w:szCs w:val="22"/>
            </w:rPr>
            <w:t>i</w:t>
          </w:r>
          <w:proofErr w:type="spellEnd"/>
          <w:r w:rsidR="00D47D9E">
            <w:rPr>
              <w:rStyle w:val="Style5"/>
              <w:rFonts w:asciiTheme="minorHAnsi" w:hAnsiTheme="minorHAnsi"/>
              <w:szCs w:val="22"/>
            </w:rPr>
            <w:t xml:space="preserve"> Centre for Doctoral Training: </w:t>
          </w:r>
          <w:r w:rsidR="00186487">
            <w:rPr>
              <w:rStyle w:val="Style5"/>
              <w:rFonts w:asciiTheme="minorHAnsi" w:hAnsiTheme="minorHAnsi"/>
              <w:szCs w:val="22"/>
            </w:rPr>
            <w:t xml:space="preserve">Administrator / </w:t>
          </w:r>
          <w:r w:rsidR="00D47D9E">
            <w:rPr>
              <w:rStyle w:val="Style5"/>
              <w:rFonts w:asciiTheme="minorHAnsi" w:hAnsiTheme="minorHAnsi"/>
              <w:szCs w:val="22"/>
            </w:rPr>
            <w:t>Facilitator</w:t>
          </w:r>
        </w:sdtContent>
      </w:sdt>
    </w:p>
    <w:p w14:paraId="4272ADF8" w14:textId="7D8D21AA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r w:rsidR="00433F01">
        <w:rPr>
          <w:rStyle w:val="Style5"/>
          <w:rFonts w:asciiTheme="minorHAnsi" w:hAnsiTheme="minorHAnsi"/>
          <w:szCs w:val="22"/>
        </w:rPr>
        <w:t>0416-24</w:t>
      </w:r>
    </w:p>
    <w:p w14:paraId="4488E94C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6A0F5BA" w14:textId="77777777" w:rsidTr="000D364C">
        <w:tc>
          <w:tcPr>
            <w:tcW w:w="7308" w:type="dxa"/>
            <w:vAlign w:val="center"/>
          </w:tcPr>
          <w:p w14:paraId="536AD928" w14:textId="48733DE4" w:rsidR="00A02069" w:rsidRPr="0065072A" w:rsidRDefault="00A02069" w:rsidP="002F00D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47D9E">
                  <w:rPr>
                    <w:rStyle w:val="Style4"/>
                    <w:rFonts w:asciiTheme="minorHAnsi" w:hAnsiTheme="minorHAnsi"/>
                    <w:szCs w:val="22"/>
                  </w:rPr>
                  <w:t>STOR-</w:t>
                </w:r>
                <w:proofErr w:type="spellStart"/>
                <w:r w:rsidR="00D47D9E">
                  <w:rPr>
                    <w:rStyle w:val="Style4"/>
                    <w:rFonts w:asciiTheme="minorHAnsi" w:hAnsiTheme="minorHAnsi"/>
                    <w:szCs w:val="22"/>
                  </w:rPr>
                  <w:t>i</w:t>
                </w:r>
                <w:proofErr w:type="spellEnd"/>
                <w:r w:rsidR="00D47D9E">
                  <w:rPr>
                    <w:rStyle w:val="Style4"/>
                    <w:rFonts w:asciiTheme="minorHAnsi" w:hAnsiTheme="minorHAnsi"/>
                    <w:szCs w:val="22"/>
                  </w:rPr>
                  <w:t xml:space="preserve"> CDT</w:t>
                </w:r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 xml:space="preserve"> Facilitator</w:t>
                </w:r>
                <w:r w:rsidR="00964295">
                  <w:rPr>
                    <w:rStyle w:val="Style4"/>
                    <w:rFonts w:asciiTheme="minorHAnsi" w:hAnsiTheme="minorHAnsi"/>
                    <w:szCs w:val="22"/>
                  </w:rPr>
                  <w:t xml:space="preserve"> / Administrator 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519B77C" w14:textId="77777777" w:rsidR="00A02069" w:rsidRPr="0065072A" w:rsidRDefault="00A02069" w:rsidP="002F00D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4B57D5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 xml:space="preserve"> (0.6 FTE)</w:t>
                </w:r>
              </w:sdtContent>
            </w:sdt>
          </w:p>
        </w:tc>
      </w:tr>
      <w:tr w:rsidR="00A02069" w:rsidRPr="0065072A" w14:paraId="55AB21D4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67FFA6B3" w14:textId="77777777" w:rsidR="00A02069" w:rsidRPr="0065072A" w:rsidRDefault="00A02069" w:rsidP="002F00D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>Joint between the Department of Mathematics and Statistics and the Department of Management Science</w:t>
                </w:r>
              </w:sdtContent>
            </w:sdt>
          </w:p>
        </w:tc>
      </w:tr>
      <w:tr w:rsidR="00A02069" w:rsidRPr="0065072A" w14:paraId="54F28253" w14:textId="77777777" w:rsidTr="000D364C">
        <w:tc>
          <w:tcPr>
            <w:tcW w:w="10548" w:type="dxa"/>
            <w:gridSpan w:val="2"/>
            <w:vAlign w:val="center"/>
          </w:tcPr>
          <w:p w14:paraId="213DA513" w14:textId="77777777" w:rsidR="00A02069" w:rsidRPr="0065072A" w:rsidRDefault="00A02069" w:rsidP="002F00D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>Director and Co-Director of STOR-</w:t>
                </w:r>
                <w:proofErr w:type="spellStart"/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>i</w:t>
                </w:r>
                <w:proofErr w:type="spellEnd"/>
                <w:r w:rsidR="002F00DE">
                  <w:rPr>
                    <w:rStyle w:val="Style4"/>
                    <w:rFonts w:asciiTheme="minorHAnsi" w:hAnsiTheme="minorHAnsi"/>
                    <w:szCs w:val="22"/>
                  </w:rPr>
                  <w:t xml:space="preserve"> CDT</w:t>
                </w:r>
              </w:sdtContent>
            </w:sdt>
          </w:p>
        </w:tc>
      </w:tr>
      <w:tr w:rsidR="00A02069" w:rsidRPr="0065072A" w14:paraId="6D4FE7D1" w14:textId="77777777" w:rsidTr="000D364C">
        <w:tc>
          <w:tcPr>
            <w:tcW w:w="10548" w:type="dxa"/>
            <w:gridSpan w:val="2"/>
            <w:vAlign w:val="center"/>
          </w:tcPr>
          <w:p w14:paraId="767E7B5F" w14:textId="77777777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44C15" w:rsidRPr="0065072A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  <w:tr w:rsidR="00A02069" w:rsidRPr="0065072A" w14:paraId="0781CD65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D7D23F4" w14:textId="77777777" w:rsidR="00A02069" w:rsidRPr="00186487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86487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34D91831" w14:textId="77777777" w:rsidR="00A02069" w:rsidRPr="00186487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  <w:r w:rsidRPr="00186487">
              <w:rPr>
                <w:rFonts w:asciiTheme="minorHAnsi" w:hAnsiTheme="minorHAnsi" w:cstheme="minorHAnsi"/>
                <w:szCs w:val="22"/>
              </w:rPr>
              <w:tab/>
            </w:r>
            <w:r w:rsidRPr="00186487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DC3206" w:rsidRPr="0065072A" w14:paraId="2A07DF7B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44F37" w14:textId="77777777" w:rsidR="00964295" w:rsidRPr="00186487" w:rsidRDefault="00DC3206" w:rsidP="00964295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186487">
              <w:rPr>
                <w:rFonts w:asciiTheme="minorHAnsi" w:hAnsiTheme="minorHAnsi" w:cstheme="minorHAnsi"/>
                <w:b/>
                <w:szCs w:val="22"/>
              </w:rPr>
              <w:t>Internal:</w:t>
            </w:r>
            <w:r w:rsidR="0072468B" w:rsidRPr="00186487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STOR-</w:t>
            </w:r>
            <w:proofErr w:type="spellStart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proofErr w:type="spellEnd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 xml:space="preserve"> Leadership Team, STOR-</w:t>
            </w:r>
            <w:proofErr w:type="spellStart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proofErr w:type="spellEnd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 xml:space="preserve"> Executive Committee, Academic staff in </w:t>
            </w:r>
            <w:proofErr w:type="gramStart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both  departments</w:t>
            </w:r>
            <w:proofErr w:type="gramEnd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, Postgraduate students. Administrative staff in STOR-</w:t>
            </w:r>
            <w:proofErr w:type="spellStart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proofErr w:type="spellEnd"/>
            <w:r w:rsidR="00964295" w:rsidRPr="00186487">
              <w:rPr>
                <w:rFonts w:asciiTheme="minorHAnsi" w:hAnsiTheme="minorHAnsi" w:cstheme="minorHAnsi"/>
                <w:szCs w:val="22"/>
                <w:lang w:val="en-GB"/>
              </w:rPr>
              <w:t xml:space="preserve"> and both departments.</w:t>
            </w:r>
          </w:p>
          <w:p w14:paraId="706FBEAE" w14:textId="77777777" w:rsidR="00964295" w:rsidRPr="00964295" w:rsidRDefault="00964295" w:rsidP="00964295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4295">
              <w:rPr>
                <w:rFonts w:asciiTheme="minorHAnsi" w:hAnsiTheme="minorHAnsi" w:cstheme="minorHAnsi"/>
                <w:szCs w:val="22"/>
                <w:lang w:val="en-GB"/>
              </w:rPr>
              <w:t>Administrators and directors of LUs other doctoral training centres, FST and LUMS Deans’ offices, Student based Services, Research and Enterprise Services, Finance dept, HR, Estates, Security.</w:t>
            </w:r>
          </w:p>
          <w:p w14:paraId="6108CF5C" w14:textId="09F300EA" w:rsidR="00DC3206" w:rsidRPr="00186487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3206" w:rsidRPr="0065072A" w14:paraId="1A9C4BDA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0B152A1C" w14:textId="72CB7C78" w:rsidR="00DC3206" w:rsidRPr="00186487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186487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="0072468B" w:rsidRPr="0018648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F00DE" w:rsidRPr="00186487">
              <w:rPr>
                <w:rFonts w:asciiTheme="minorHAnsi" w:hAnsiTheme="minorHAnsi" w:cstheme="minorHAnsi"/>
                <w:szCs w:val="22"/>
              </w:rPr>
              <w:t xml:space="preserve">Industrial </w:t>
            </w:r>
            <w:r w:rsidR="0072468B" w:rsidRPr="00186487">
              <w:rPr>
                <w:rFonts w:asciiTheme="minorHAnsi" w:hAnsiTheme="minorHAnsi" w:cstheme="minorHAnsi"/>
                <w:szCs w:val="22"/>
              </w:rPr>
              <w:t>partners,</w:t>
            </w:r>
            <w:r w:rsidR="002F00DE" w:rsidRPr="00186487">
              <w:rPr>
                <w:rFonts w:asciiTheme="minorHAnsi" w:hAnsiTheme="minorHAnsi" w:cstheme="minorHAnsi"/>
                <w:szCs w:val="22"/>
              </w:rPr>
              <w:t xml:space="preserve"> Academic collaborators and visitors, EPSRC and other funding bodies, other </w:t>
            </w:r>
            <w:r w:rsidR="00CE7DB6" w:rsidRPr="00186487">
              <w:rPr>
                <w:rFonts w:asciiTheme="minorHAnsi" w:hAnsiTheme="minorHAnsi" w:cstheme="minorHAnsi"/>
                <w:szCs w:val="22"/>
              </w:rPr>
              <w:t>CDT A</w:t>
            </w:r>
            <w:r w:rsidR="002F00DE" w:rsidRPr="00186487">
              <w:rPr>
                <w:rFonts w:asciiTheme="minorHAnsi" w:hAnsiTheme="minorHAnsi" w:cstheme="minorHAnsi"/>
                <w:szCs w:val="22"/>
              </w:rPr>
              <w:t>dministrators, other Universities academic/administrative staff and students for recruitment and training events, PhD students at other institutions who c</w:t>
            </w:r>
            <w:r w:rsidR="00CE7DB6" w:rsidRPr="00186487">
              <w:rPr>
                <w:rFonts w:asciiTheme="minorHAnsi" w:hAnsiTheme="minorHAnsi" w:cstheme="minorHAnsi"/>
                <w:szCs w:val="22"/>
              </w:rPr>
              <w:t>ome to STOR-</w:t>
            </w:r>
            <w:proofErr w:type="spellStart"/>
            <w:r w:rsidR="00CE7DB6" w:rsidRPr="00186487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="00CE7DB6" w:rsidRPr="00186487">
              <w:rPr>
                <w:rFonts w:asciiTheme="minorHAnsi" w:hAnsiTheme="minorHAnsi" w:cstheme="minorHAnsi"/>
                <w:szCs w:val="22"/>
              </w:rPr>
              <w:t xml:space="preserve"> for training, Web</w:t>
            </w:r>
            <w:r w:rsidR="002F00DE" w:rsidRPr="00186487">
              <w:rPr>
                <w:rFonts w:asciiTheme="minorHAnsi" w:hAnsiTheme="minorHAnsi" w:cstheme="minorHAnsi"/>
                <w:szCs w:val="22"/>
              </w:rPr>
              <w:t>site</w:t>
            </w:r>
            <w:r w:rsidR="00964295" w:rsidRPr="00186487">
              <w:rPr>
                <w:rFonts w:asciiTheme="minorHAnsi" w:hAnsiTheme="minorHAnsi" w:cstheme="minorHAnsi"/>
                <w:szCs w:val="22"/>
              </w:rPr>
              <w:t xml:space="preserve"> and training</w:t>
            </w:r>
            <w:r w:rsidR="002F00DE" w:rsidRPr="00186487">
              <w:rPr>
                <w:rFonts w:asciiTheme="minorHAnsi" w:hAnsiTheme="minorHAnsi" w:cstheme="minorHAnsi"/>
                <w:szCs w:val="22"/>
              </w:rPr>
              <w:t xml:space="preserve"> developers, Marketing agencies, and Companies for event planning.</w:t>
            </w:r>
          </w:p>
          <w:p w14:paraId="45FD1F08" w14:textId="77777777" w:rsidR="00DC3206" w:rsidRPr="00186487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02069" w:rsidRPr="0065072A" w14:paraId="3A48AAF2" w14:textId="77777777" w:rsidTr="000D364C">
        <w:tc>
          <w:tcPr>
            <w:tcW w:w="10548" w:type="dxa"/>
            <w:gridSpan w:val="2"/>
            <w:vAlign w:val="center"/>
          </w:tcPr>
          <w:p w14:paraId="7916AAC8" w14:textId="77777777" w:rsidR="00A02069" w:rsidRPr="00186487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86487">
              <w:rPr>
                <w:rFonts w:asciiTheme="minorHAnsi" w:hAnsiTheme="minorHAnsi" w:cs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75A2AA85" w14:textId="537D2ED4" w:rsidR="00BF3EA4" w:rsidRPr="00186487" w:rsidRDefault="00964295" w:rsidP="002F00DE">
                <w:pPr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Major duties </w:t>
                </w:r>
                <w:r w:rsidR="00186487"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>will</w:t>
                </w:r>
                <w:r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comprise of the </w:t>
                </w:r>
                <w:proofErr w:type="gramStart"/>
                <w:r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>following  activities</w:t>
                </w:r>
                <w:proofErr w:type="gramEnd"/>
                <w:r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>, or aspects there</w:t>
                </w:r>
                <w:r w:rsidR="00186487"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>in</w:t>
                </w:r>
                <w:r w:rsidRPr="00186487">
                  <w:rPr>
                    <w:rStyle w:val="Style4"/>
                    <w:rFonts w:asciiTheme="minorHAnsi" w:hAnsiTheme="minorHAnsi" w:cstheme="minorHAnsi"/>
                    <w:szCs w:val="22"/>
                  </w:rPr>
                  <w:t>:</w:t>
                </w:r>
              </w:p>
              <w:p w14:paraId="43C0021A" w14:textId="77777777" w:rsidR="00964295" w:rsidRPr="00186487" w:rsidRDefault="00964295" w:rsidP="002F00DE">
                <w:pPr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</w:p>
              <w:p w14:paraId="7C74B7DC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b/>
                    <w:szCs w:val="22"/>
                  </w:rPr>
                  <w:t>Events Management</w:t>
                </w:r>
              </w:p>
              <w:p w14:paraId="24BE6364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Manage, plan, budget and coordinate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team building and away day activities: researching external facilitators, accommodation and transport, planning the schedule of events by working closely with external facilitating companies, completing risk assessments</w:t>
                </w:r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36F7BF88" w14:textId="794BBC8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Develop and </w:t>
                </w:r>
                <w:r w:rsidR="00964295" w:rsidRPr="00186487">
                  <w:rPr>
                    <w:rFonts w:asciiTheme="minorHAnsi" w:hAnsiTheme="minorHAnsi" w:cstheme="minorHAnsi"/>
                    <w:szCs w:val="22"/>
                  </w:rPr>
                  <w:t xml:space="preserve">help 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facilit</w:t>
                </w:r>
                <w:r w:rsidR="00964295" w:rsidRPr="00186487">
                  <w:rPr>
                    <w:rFonts w:asciiTheme="minorHAnsi" w:hAnsiTheme="minorHAnsi" w:cstheme="minorHAnsi"/>
                    <w:szCs w:val="22"/>
                  </w:rPr>
                  <w:t>ate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group activities </w:t>
                </w:r>
                <w:proofErr w:type="gramStart"/>
                <w:r w:rsidRPr="00186487">
                  <w:rPr>
                    <w:rFonts w:asciiTheme="minorHAnsi" w:hAnsiTheme="minorHAnsi" w:cstheme="minorHAnsi"/>
                    <w:szCs w:val="22"/>
                  </w:rPr>
                  <w:t>at</w:t>
                </w:r>
                <w:proofErr w:type="gram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away days</w:t>
                </w:r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597B93D4" w14:textId="74985870" w:rsidR="002F00DE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Provide local administrative co-ordination of major </w:t>
                </w:r>
                <w:proofErr w:type="gramStart"/>
                <w:r w:rsidRPr="00186487">
                  <w:rPr>
                    <w:rFonts w:asciiTheme="minorHAnsi" w:hAnsiTheme="minorHAnsi" w:cstheme="minorHAnsi"/>
                    <w:szCs w:val="22"/>
                  </w:rPr>
                  <w:t>externally-facing</w:t>
                </w:r>
                <w:proofErr w:type="gram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events such as `Data on the Shire’ and STOR-i’s annual workshop, i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ncluding liaising directly with academics, venue selection, hosting academics and external visitors</w:t>
                </w:r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74E31A88" w14:textId="77777777" w:rsidR="002F00DE" w:rsidRPr="00186487" w:rsidRDefault="00615F60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Schedule and coordinate t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ransferable skills training for PhD students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477DD089" w14:textId="77777777" w:rsidR="00C72AFB" w:rsidRPr="00186487" w:rsidRDefault="00173A8C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Responsible for scheduling</w:t>
                </w:r>
                <w:r w:rsidR="00615F60" w:rsidRPr="00186487">
                  <w:rPr>
                    <w:rFonts w:asciiTheme="minorHAnsi" w:hAnsiTheme="minorHAnsi" w:cstheme="minorHAnsi"/>
                    <w:szCs w:val="22"/>
                  </w:rPr>
                  <w:t xml:space="preserve"> STOR-</w:t>
                </w:r>
                <w:proofErr w:type="spellStart"/>
                <w:r w:rsidR="00615F60"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="00615F60" w:rsidRPr="00186487">
                  <w:rPr>
                    <w:rFonts w:asciiTheme="minorHAnsi" w:hAnsiTheme="minorHAnsi" w:cstheme="minorHAnsi"/>
                    <w:szCs w:val="22"/>
                  </w:rPr>
                  <w:t xml:space="preserve"> Seminars</w:t>
                </w:r>
                <w:r w:rsidR="00C72AFB" w:rsidRPr="00186487">
                  <w:rPr>
                    <w:rFonts w:asciiTheme="minorHAnsi" w:hAnsiTheme="minorHAnsi" w:cstheme="minorHAnsi"/>
                    <w:szCs w:val="22"/>
                  </w:rPr>
                  <w:t xml:space="preserve"> and booking required </w:t>
                </w:r>
                <w:r w:rsidR="002E36EE" w:rsidRPr="00186487">
                  <w:rPr>
                    <w:rFonts w:asciiTheme="minorHAnsi" w:hAnsiTheme="minorHAnsi" w:cstheme="minorHAnsi"/>
                    <w:szCs w:val="22"/>
                  </w:rPr>
                  <w:t xml:space="preserve">visitor </w:t>
                </w:r>
                <w:r w:rsidR="00C72AFB" w:rsidRPr="00186487">
                  <w:rPr>
                    <w:rFonts w:asciiTheme="minorHAnsi" w:hAnsiTheme="minorHAnsi" w:cstheme="minorHAnsi"/>
                    <w:szCs w:val="22"/>
                  </w:rPr>
                  <w:t xml:space="preserve">accommodation. </w:t>
                </w:r>
              </w:p>
              <w:p w14:paraId="40B5FEA5" w14:textId="77777777" w:rsidR="002F00DE" w:rsidRPr="00186487" w:rsidRDefault="00C72AFB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C</w:t>
                </w:r>
                <w:r w:rsidR="00615F60" w:rsidRPr="00186487">
                  <w:rPr>
                    <w:rFonts w:asciiTheme="minorHAnsi" w:hAnsiTheme="minorHAnsi" w:cstheme="minorHAnsi"/>
                    <w:szCs w:val="22"/>
                  </w:rPr>
                  <w:t xml:space="preserve">oordinating </w:t>
                </w:r>
                <w:proofErr w:type="spell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personalised</w:t>
                </w:r>
                <w:proofErr w:type="spell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proofErr w:type="spell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programmes</w:t>
                </w:r>
                <w:proofErr w:type="spell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of activities for visiting seminar speaker</w:t>
                </w:r>
                <w:r w:rsidR="00053011" w:rsidRPr="00186487">
                  <w:rPr>
                    <w:rFonts w:asciiTheme="minorHAnsi" w:hAnsiTheme="minorHAnsi" w:cstheme="minorHAnsi"/>
                    <w:szCs w:val="22"/>
                  </w:rPr>
                  <w:t xml:space="preserve">s </w:t>
                </w:r>
                <w:proofErr w:type="gram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in order to</w:t>
                </w:r>
                <w:proofErr w:type="gram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give them an insight into STOR-</w:t>
                </w:r>
                <w:proofErr w:type="spell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and to interact with STOR-</w:t>
                </w:r>
                <w:proofErr w:type="spell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staff and students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20F6E8D8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Supporting the Leadership Team in developing and maintaining links with industry through coordinating industrial visits to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3B4F6556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FEF56ED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b/>
                    <w:szCs w:val="22"/>
                  </w:rPr>
                  <w:t xml:space="preserve">Recruitment </w:t>
                </w:r>
                <w:r w:rsidR="00BF3EA4" w:rsidRPr="00186487">
                  <w:rPr>
                    <w:rFonts w:asciiTheme="minorHAnsi" w:hAnsiTheme="minorHAnsi" w:cstheme="minorHAnsi"/>
                    <w:b/>
                    <w:szCs w:val="22"/>
                  </w:rPr>
                  <w:t>and Admissions</w:t>
                </w:r>
              </w:p>
              <w:p w14:paraId="4BE6B543" w14:textId="5B6337A3" w:rsidR="002F00DE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mplement STOR-i’s advertising strategy and continually review its success</w:t>
                </w:r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6CC4AC38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Strategic planning and coordination of internal (open days) and external (roadshows) recruitment activities, including liaison with participating universities and industrial partners</w:t>
                </w:r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56DC31E6" w14:textId="58731986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Develop publicity materials for all STOR-i’s activities through </w:t>
                </w:r>
                <w:proofErr w:type="gramStart"/>
                <w:r w:rsidRPr="00186487">
                  <w:rPr>
                    <w:rFonts w:asciiTheme="minorHAnsi" w:hAnsiTheme="minorHAnsi" w:cstheme="minorHAnsi"/>
                    <w:szCs w:val="22"/>
                  </w:rPr>
                  <w:t>both being</w:t>
                </w:r>
                <w:proofErr w:type="gram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STOR-i’s interface with external providers of imagery and design services, together with personally helping to develop initial copy for adverts and web.</w:t>
                </w:r>
              </w:p>
              <w:p w14:paraId="500FDB3A" w14:textId="6190FE50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Responsible </w:t>
                </w:r>
                <w:r w:rsidR="00964295" w:rsidRPr="00186487">
                  <w:rPr>
                    <w:rFonts w:asciiTheme="minorHAnsi" w:hAnsiTheme="minorHAnsi" w:cstheme="minorHAnsi"/>
                    <w:szCs w:val="22"/>
                  </w:rPr>
                  <w:t xml:space="preserve">for providing information to students as first point of contact for prospective students for 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the Intern 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programme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and the 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MRes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and PhD 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programme</w:t>
                </w:r>
                <w:proofErr w:type="spellEnd"/>
                <w:r w:rsidR="00CE7DB6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0B5A15B8" w14:textId="5A8898BC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lastRenderedPageBreak/>
                  <w:t xml:space="preserve">Coordination of the admissions process: screening applications and making recommendations to the </w:t>
                </w:r>
                <w:r w:rsidR="00964295" w:rsidRPr="00186487">
                  <w:rPr>
                    <w:rFonts w:asciiTheme="minorHAnsi" w:hAnsiTheme="minorHAnsi" w:cstheme="minorHAnsi"/>
                    <w:szCs w:val="22"/>
                  </w:rPr>
                  <w:t>Centre’s recruitment team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.  </w:t>
                </w:r>
              </w:p>
              <w:p w14:paraId="19FFD890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Responsible for coordinating the recruitment, admissions and record keeping to the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recruitment processes for EPSRC.</w:t>
                </w:r>
              </w:p>
              <w:p w14:paraId="45C987D8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5F6D5584" w14:textId="6A065DEB" w:rsidR="002F00DE" w:rsidRPr="00186487" w:rsidRDefault="00964295" w:rsidP="002F00DE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b/>
                    <w:szCs w:val="22"/>
                  </w:rPr>
                  <w:t>Co-ordinate</w:t>
                </w:r>
                <w:r w:rsidR="002F00DE" w:rsidRPr="00186487">
                  <w:rPr>
                    <w:rFonts w:asciiTheme="minorHAnsi" w:hAnsiTheme="minorHAnsi" w:cstheme="minorHAnsi"/>
                    <w:b/>
                    <w:szCs w:val="22"/>
                  </w:rPr>
                  <w:t xml:space="preserve"> </w:t>
                </w:r>
                <w:r w:rsidR="00BF3EA4" w:rsidRPr="00186487">
                  <w:rPr>
                    <w:rFonts w:asciiTheme="minorHAnsi" w:hAnsiTheme="minorHAnsi" w:cstheme="minorHAnsi"/>
                    <w:b/>
                    <w:szCs w:val="22"/>
                  </w:rPr>
                  <w:t xml:space="preserve">the Intern </w:t>
                </w:r>
                <w:proofErr w:type="spellStart"/>
                <w:r w:rsidR="00BF3EA4" w:rsidRPr="00186487">
                  <w:rPr>
                    <w:rFonts w:asciiTheme="minorHAnsi" w:hAnsiTheme="minorHAnsi" w:cstheme="minorHAnsi"/>
                    <w:b/>
                    <w:szCs w:val="22"/>
                  </w:rPr>
                  <w:t>Programme</w:t>
                </w:r>
                <w:proofErr w:type="spellEnd"/>
              </w:p>
              <w:p w14:paraId="00767FF3" w14:textId="198A4794" w:rsidR="002F00DE" w:rsidRPr="00186487" w:rsidRDefault="00964295" w:rsidP="00964295">
                <w:pPr>
                  <w:numPr>
                    <w:ilvl w:val="0"/>
                    <w:numId w:val="2"/>
                  </w:numPr>
                  <w:spacing w:after="200"/>
                  <w:contextualSpacing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Co-ordinating 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meetings of the Internship Team and delegating tasks to its academic staff</w:t>
                </w:r>
                <w:r w:rsidR="00412951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5D173C55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contextualSpacing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Team building: independently developing and deliverin</w:t>
                </w:r>
                <w:r w:rsidR="00412951" w:rsidRPr="00186487">
                  <w:rPr>
                    <w:rFonts w:asciiTheme="minorHAnsi" w:hAnsiTheme="minorHAnsi" w:cstheme="minorHAnsi"/>
                    <w:szCs w:val="22"/>
                  </w:rPr>
                  <w:t>g activities and welcome events.</w:t>
                </w:r>
              </w:p>
              <w:p w14:paraId="42A98553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Coordinating the collation and allocation of research projects offered to interns by PhD students. </w:t>
                </w:r>
              </w:p>
              <w:p w14:paraId="7C6C979E" w14:textId="18ECBE23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Coordinating the </w:t>
                </w:r>
                <w:r w:rsidR="00186487">
                  <w:rPr>
                    <w:rFonts w:asciiTheme="minorHAnsi" w:hAnsiTheme="minorHAnsi" w:cstheme="minorHAnsi"/>
                    <w:szCs w:val="22"/>
                  </w:rPr>
                  <w:t>Centre’s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skills development 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programme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of events </w:t>
                </w:r>
                <w:proofErr w:type="gramStart"/>
                <w:r w:rsidRPr="00186487">
                  <w:rPr>
                    <w:rFonts w:asciiTheme="minorHAnsi" w:hAnsiTheme="minorHAnsi" w:cstheme="minorHAnsi"/>
                    <w:szCs w:val="22"/>
                  </w:rPr>
                  <w:t>including:</w:t>
                </w:r>
                <w:proofErr w:type="gram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taught courses, hosting short research seminars, and liaising with industrial partners to provide training events for interns</w:t>
                </w:r>
                <w:r w:rsidR="00412951" w:rsidRPr="00186487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6D0179C3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Quality assurance: monitoring intern progress, providing pastoral care for interns, and advising PhD </w:t>
                </w:r>
                <w:r w:rsidR="00412951" w:rsidRPr="00186487">
                  <w:rPr>
                    <w:rFonts w:asciiTheme="minorHAnsi" w:hAnsiTheme="minorHAnsi" w:cstheme="minorHAnsi"/>
                    <w:szCs w:val="22"/>
                  </w:rPr>
                  <w:t>supervisors.</w:t>
                </w:r>
              </w:p>
              <w:p w14:paraId="6CA9274C" w14:textId="2597F8FE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Mobilising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and coordination of 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MRes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and PhD students to take an active role in the integration of interns into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30557962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5A1E784C" w14:textId="011F9C43" w:rsidR="002F00DE" w:rsidRPr="00186487" w:rsidRDefault="00BF3EA4" w:rsidP="002F00DE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b/>
                    <w:szCs w:val="22"/>
                  </w:rPr>
                  <w:t>Strategic Planning</w:t>
                </w:r>
                <w:r w:rsidR="00964295" w:rsidRPr="00186487">
                  <w:rPr>
                    <w:rFonts w:asciiTheme="minorHAnsi" w:hAnsiTheme="minorHAnsi" w:cstheme="minorHAnsi"/>
                    <w:b/>
                    <w:szCs w:val="22"/>
                  </w:rPr>
                  <w:t xml:space="preserve"> &amp; Relationship Development</w:t>
                </w:r>
              </w:p>
              <w:p w14:paraId="5DF9D153" w14:textId="77777777" w:rsidR="002F00DE" w:rsidRPr="00186487" w:rsidRDefault="002F00DE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Using strategic forward planning, being proactive and taking initiative in supporting the Leadership Team members in their running of the Centre.</w:t>
                </w:r>
              </w:p>
              <w:p w14:paraId="5D9919DE" w14:textId="77777777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Liaise with STOR-i’s external partners, including industrial and international strategic academic partners. </w:t>
                </w:r>
              </w:p>
              <w:p w14:paraId="1FA239B5" w14:textId="77777777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Act as a point of contact for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national associate scheme (UK statistics and operational research PhD students working with industry).</w:t>
                </w:r>
              </w:p>
              <w:p w14:paraId="33BCF87F" w14:textId="77777777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iCs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Help maintain STOR-i’s identity by playing an active role in activities and helping STOR-i’s Leadership and Support Teams in the efficient running of these activities. </w:t>
                </w:r>
              </w:p>
              <w:p w14:paraId="6D7932A7" w14:textId="3E5EDD6F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Responsible for a high standard of pastoral care for STOR-i’s students.</w:t>
                </w:r>
              </w:p>
              <w:p w14:paraId="53E05590" w14:textId="77777777" w:rsidR="002F00DE" w:rsidRPr="00186487" w:rsidRDefault="002F00DE" w:rsidP="002F00DE">
                <w:pPr>
                  <w:ind w:left="360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35D3888C" w14:textId="1A77EF05" w:rsidR="00964295" w:rsidRPr="00186487" w:rsidRDefault="00964295" w:rsidP="0096429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As a member of STOR-i’s professional services team, you will also help provide cover for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proofErr w:type="gramStart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duties</w:t>
                </w:r>
                <w:proofErr w:type="gramEnd"/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of 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other members of the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Professional Services team during 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>any absence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,</w:t>
                </w:r>
                <w:r w:rsidR="002F00DE" w:rsidRPr="00186487">
                  <w:rPr>
                    <w:rFonts w:asciiTheme="minorHAnsi" w:hAnsiTheme="minorHAnsi" w:cstheme="minorHAnsi"/>
                    <w:szCs w:val="22"/>
                  </w:rPr>
                  <w:t xml:space="preserve"> and </w:t>
                </w:r>
                <w:r w:rsidRPr="00186487">
                  <w:rPr>
                    <w:rFonts w:asciiTheme="minorHAnsi" w:hAnsiTheme="minorHAnsi" w:cstheme="minorHAnsi"/>
                    <w:szCs w:val="22"/>
                  </w:rPr>
                  <w:t>mutual support during periods of peak work. This will of course, include general administrative tasks such as, e.g., being:</w:t>
                </w:r>
              </w:p>
              <w:p w14:paraId="6AF233D1" w14:textId="7287374E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The initial point of contact for all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visitors. </w:t>
                </w:r>
              </w:p>
              <w:p w14:paraId="64832FF3" w14:textId="2CBB6758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Providing advice and support to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students, including being an initial point of contact for pastoral queries. </w:t>
                </w:r>
              </w:p>
              <w:p w14:paraId="6205B518" w14:textId="13317214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Responsible for all aspects of the CDT administrative office. </w:t>
                </w:r>
              </w:p>
              <w:p w14:paraId="10014C23" w14:textId="77777777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Responsible for supporting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visitors and Leadership team with travel arrangements.</w:t>
                </w:r>
              </w:p>
              <w:p w14:paraId="14624922" w14:textId="775501C2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Responsible for office allocation, room bookings, and reporting of faults to Estates.</w:t>
                </w:r>
              </w:p>
              <w:p w14:paraId="56BF474A" w14:textId="77777777" w:rsidR="00964295" w:rsidRPr="00186487" w:rsidRDefault="00964295" w:rsidP="00964295">
                <w:pPr>
                  <w:numPr>
                    <w:ilvl w:val="0"/>
                    <w:numId w:val="2"/>
                  </w:numPr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>Maintaining and updating sections of the STOR-</w:t>
                </w:r>
                <w:proofErr w:type="spellStart"/>
                <w:r w:rsidRPr="00186487">
                  <w:rPr>
                    <w:rFonts w:asciiTheme="minorHAnsi" w:hAnsiTheme="minorHAnsi" w:cstheme="minorHAnsi"/>
                    <w:szCs w:val="22"/>
                  </w:rPr>
                  <w:t>i</w:t>
                </w:r>
                <w:proofErr w:type="spellEnd"/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 website.  </w:t>
                </w:r>
              </w:p>
              <w:p w14:paraId="7025B666" w14:textId="77777777" w:rsidR="00964295" w:rsidRPr="00186487" w:rsidRDefault="00964295" w:rsidP="00964295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773403B1" w14:textId="77777777" w:rsidR="002F00DE" w:rsidRPr="00186487" w:rsidRDefault="002F00DE" w:rsidP="002F00DE">
                <w:pPr>
                  <w:ind w:left="720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217E914B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86487">
                  <w:rPr>
                    <w:rFonts w:asciiTheme="minorHAnsi" w:hAnsiTheme="minorHAnsi" w:cstheme="minorHAnsi"/>
                    <w:szCs w:val="22"/>
                  </w:rPr>
                  <w:t xml:space="preserve">Carry out other duties appropriate to the grade of the post as requested by STOR-i’s Directors. </w:t>
                </w:r>
              </w:p>
              <w:p w14:paraId="0F98A49E" w14:textId="77777777" w:rsidR="002F00DE" w:rsidRPr="00186487" w:rsidRDefault="002F00DE" w:rsidP="002F00DE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DF007FA" w14:textId="77777777" w:rsidR="00A02069" w:rsidRPr="00186487" w:rsidRDefault="00433F01" w:rsidP="0097729E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</w:sdtContent>
          </w:sdt>
          <w:p w14:paraId="2C6F0612" w14:textId="77777777" w:rsidR="00857F0A" w:rsidRPr="00186487" w:rsidRDefault="00857F0A" w:rsidP="000C36F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D2C78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13E4A90" w14:textId="77777777" w:rsidR="002865AE" w:rsidRPr="0065072A" w:rsidRDefault="002865AE" w:rsidP="0097729E">
      <w:pPr>
        <w:rPr>
          <w:rFonts w:asciiTheme="minorHAnsi" w:hAnsiTheme="minorHAnsi"/>
          <w:szCs w:val="22"/>
        </w:rPr>
      </w:pPr>
    </w:p>
    <w:p w14:paraId="4DBF1DB9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  <w:r w:rsidRPr="0065072A">
        <w:rPr>
          <w:rFonts w:asciiTheme="minorHAnsi" w:hAnsiTheme="minorHAnsi"/>
          <w:szCs w:val="22"/>
        </w:rPr>
        <w:t> </w:t>
      </w:r>
    </w:p>
    <w:p w14:paraId="37E430E1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79694D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B5D"/>
    <w:multiLevelType w:val="hybridMultilevel"/>
    <w:tmpl w:val="A562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0D6D"/>
    <w:multiLevelType w:val="hybridMultilevel"/>
    <w:tmpl w:val="75CA5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F6A"/>
    <w:multiLevelType w:val="hybridMultilevel"/>
    <w:tmpl w:val="3E0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6FD5"/>
    <w:multiLevelType w:val="hybridMultilevel"/>
    <w:tmpl w:val="3478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60529">
    <w:abstractNumId w:val="0"/>
  </w:num>
  <w:num w:numId="2" w16cid:durableId="1876574727">
    <w:abstractNumId w:val="2"/>
  </w:num>
  <w:num w:numId="3" w16cid:durableId="95828619">
    <w:abstractNumId w:val="1"/>
  </w:num>
  <w:num w:numId="4" w16cid:durableId="163374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53011"/>
    <w:rsid w:val="000C36FE"/>
    <w:rsid w:val="000D364C"/>
    <w:rsid w:val="000E4CAA"/>
    <w:rsid w:val="000F2254"/>
    <w:rsid w:val="000F6CE1"/>
    <w:rsid w:val="00173A8C"/>
    <w:rsid w:val="00186487"/>
    <w:rsid w:val="002865AE"/>
    <w:rsid w:val="002E36EE"/>
    <w:rsid w:val="002F00DE"/>
    <w:rsid w:val="00396BA0"/>
    <w:rsid w:val="003C3D90"/>
    <w:rsid w:val="004052AB"/>
    <w:rsid w:val="00410EC0"/>
    <w:rsid w:val="00412951"/>
    <w:rsid w:val="00433F01"/>
    <w:rsid w:val="004B57D5"/>
    <w:rsid w:val="00615F60"/>
    <w:rsid w:val="0065072A"/>
    <w:rsid w:val="0072468B"/>
    <w:rsid w:val="0075537F"/>
    <w:rsid w:val="0079694D"/>
    <w:rsid w:val="007A2DA0"/>
    <w:rsid w:val="00844C15"/>
    <w:rsid w:val="00857F0A"/>
    <w:rsid w:val="008E480C"/>
    <w:rsid w:val="00964295"/>
    <w:rsid w:val="009709A8"/>
    <w:rsid w:val="0097729E"/>
    <w:rsid w:val="00A02069"/>
    <w:rsid w:val="00AE33E8"/>
    <w:rsid w:val="00B17620"/>
    <w:rsid w:val="00BE0967"/>
    <w:rsid w:val="00BF3EA4"/>
    <w:rsid w:val="00C221F0"/>
    <w:rsid w:val="00C30628"/>
    <w:rsid w:val="00C72AFB"/>
    <w:rsid w:val="00CE7DB6"/>
    <w:rsid w:val="00D47D9E"/>
    <w:rsid w:val="00D74AB0"/>
    <w:rsid w:val="00DB696E"/>
    <w:rsid w:val="00DC3206"/>
    <w:rsid w:val="00DC7119"/>
    <w:rsid w:val="00DD3DD2"/>
    <w:rsid w:val="00DF6A03"/>
    <w:rsid w:val="00E15FB0"/>
    <w:rsid w:val="00EB2BEA"/>
    <w:rsid w:val="00EC65BC"/>
    <w:rsid w:val="00F26228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81B8F"/>
  <w15:docId w15:val="{954FB0D3-D79B-2541-A574-A712F1C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rsid w:val="00964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429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6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9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C0375"/>
    <w:rsid w:val="008D6CF4"/>
    <w:rsid w:val="00AB5A4B"/>
    <w:rsid w:val="00B85773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3</cp:revision>
  <dcterms:created xsi:type="dcterms:W3CDTF">2024-03-04T00:49:00Z</dcterms:created>
  <dcterms:modified xsi:type="dcterms:W3CDTF">2024-03-12T11:34:00Z</dcterms:modified>
</cp:coreProperties>
</file>