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0D5DC" w14:textId="77777777" w:rsidR="00296946" w:rsidRDefault="001A69F0" w:rsidP="001A69F0">
      <w:pPr>
        <w:tabs>
          <w:tab w:val="center" w:pos="4513"/>
          <w:tab w:val="right" w:pos="9026"/>
        </w:tabs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108D8D0" wp14:editId="3B72613B">
            <wp:simplePos x="0" y="0"/>
            <wp:positionH relativeFrom="column">
              <wp:posOffset>4184650</wp:posOffset>
            </wp:positionH>
            <wp:positionV relativeFrom="paragraph">
              <wp:posOffset>-552450</wp:posOffset>
            </wp:positionV>
            <wp:extent cx="196850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- Logo - Positive (RGB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46"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30891D8F" w14:textId="5CE817A3" w:rsidR="009F6176" w:rsidRDefault="00E140F9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Commercialisation Impact Manager</w:t>
      </w:r>
    </w:p>
    <w:p w14:paraId="173FB91D" w14:textId="524C7997" w:rsidR="00296946" w:rsidRPr="004117D8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D219EA">
        <w:rPr>
          <w:rFonts w:ascii="Calibri" w:hAnsi="Calibri"/>
          <w:b/>
          <w:bCs/>
          <w:sz w:val="22"/>
          <w:szCs w:val="22"/>
        </w:rPr>
        <w:t>0517-24</w:t>
      </w:r>
    </w:p>
    <w:p w14:paraId="02AD4FED" w14:textId="77777777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tbl>
      <w:tblPr>
        <w:tblW w:w="953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21"/>
        <w:gridCol w:w="1315"/>
        <w:gridCol w:w="2497"/>
      </w:tblGrid>
      <w:tr w:rsidR="00296946" w:rsidRPr="004117D8" w14:paraId="194879E0" w14:textId="77777777" w:rsidTr="38BAF344">
        <w:trPr>
          <w:trHeight w:val="807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FE806" w14:textId="77777777" w:rsidR="00296946" w:rsidRPr="009B7C4F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9B7C4F">
              <w:rPr>
                <w:rFonts w:ascii="Calibri" w:hAnsi="Calibri"/>
                <w:b/>
                <w:sz w:val="22"/>
                <w:szCs w:val="22"/>
              </w:rPr>
              <w:t>Criteria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51F7A" w14:textId="77777777" w:rsidR="00296946" w:rsidRPr="007948E8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254804" w14:textId="77777777" w:rsidR="00296946" w:rsidRPr="007948E8" w:rsidRDefault="00296946" w:rsidP="0040041E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 / Supporting Statements/ Interview </w:t>
            </w:r>
          </w:p>
        </w:tc>
      </w:tr>
      <w:tr w:rsidR="00E140F9" w:rsidRPr="00834203" w14:paraId="05BF0D83" w14:textId="77777777" w:rsidTr="38BAF344">
        <w:trPr>
          <w:trHeight w:val="54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79A" w14:textId="51D404CC" w:rsidR="00E140F9" w:rsidRPr="00544582" w:rsidRDefault="00E140F9" w:rsidP="00E140F9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/>
              </w:rPr>
              <w:t>Relevant degree level qualification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5E85" w14:textId="2E91DB75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1A1" w14:textId="1C64E8D3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140F9" w:rsidRPr="00834203" w14:paraId="45380B80" w14:textId="77777777" w:rsidTr="38BAF344">
        <w:trPr>
          <w:trHeight w:val="1234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CE9" w14:textId="71BCCB71" w:rsidR="00E140F9" w:rsidRPr="00544582" w:rsidRDefault="00E140F9" w:rsidP="00E140F9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/>
              </w:rPr>
              <w:t>Previous Experience in a Technology Transfer Role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178" w14:textId="07ADC644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C43" w14:textId="670E6708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Statement, Interview</w:t>
            </w:r>
          </w:p>
        </w:tc>
      </w:tr>
      <w:tr w:rsidR="00E140F9" w:rsidRPr="00834203" w14:paraId="73F512A8" w14:textId="77777777" w:rsidTr="38BAF344">
        <w:trPr>
          <w:trHeight w:val="548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115" w14:textId="37B299DE" w:rsidR="00E140F9" w:rsidRPr="00544582" w:rsidRDefault="31ECE2BF" w:rsidP="00E140F9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/>
              </w:rPr>
              <w:t>K</w:t>
            </w:r>
            <w:r w:rsidR="00E140F9" w:rsidRPr="00544582">
              <w:rPr>
                <w:rFonts w:asciiTheme="minorHAnsi" w:hAnsiTheme="minorHAnsi"/>
              </w:rPr>
              <w:t>nowledge of IP</w:t>
            </w:r>
            <w:r w:rsidR="2E6120AE" w:rsidRPr="00544582">
              <w:rPr>
                <w:rFonts w:asciiTheme="minorHAnsi" w:hAnsiTheme="minorHAnsi"/>
              </w:rPr>
              <w:t xml:space="preserve"> pathways and strategies including</w:t>
            </w:r>
            <w:r w:rsidR="00E140F9" w:rsidRPr="00544582">
              <w:rPr>
                <w:rFonts w:asciiTheme="minorHAnsi" w:hAnsiTheme="minorHAnsi"/>
              </w:rPr>
              <w:t xml:space="preserve"> its prosecution and management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578" w14:textId="43868B54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0F7" w14:textId="47DB6BFF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Statement, Interview</w:t>
            </w:r>
          </w:p>
        </w:tc>
      </w:tr>
      <w:tr w:rsidR="00E140F9" w:rsidRPr="00834203" w14:paraId="4166DA70" w14:textId="77777777" w:rsidTr="38BAF344">
        <w:trPr>
          <w:trHeight w:val="624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BB2" w14:textId="5262A9AF" w:rsidR="00E140F9" w:rsidRPr="00544582" w:rsidRDefault="00E140F9" w:rsidP="00E140F9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/>
              </w:rPr>
              <w:t>Management of market appraisal and/or licensee search projects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E77" w14:textId="662AC056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3B0" w14:textId="50129A68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Statement, Interview </w:t>
            </w:r>
          </w:p>
        </w:tc>
      </w:tr>
      <w:tr w:rsidR="00E140F9" w:rsidRPr="00834203" w14:paraId="634AC386" w14:textId="77777777" w:rsidTr="38BAF344">
        <w:trPr>
          <w:trHeight w:val="670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C23" w14:textId="3033E06C" w:rsidR="00E140F9" w:rsidRPr="00544582" w:rsidRDefault="00E140F9" w:rsidP="00E140F9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/>
              </w:rPr>
              <w:t xml:space="preserve">Ability to make successful selection of routes to market and awareness of the issues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F33" w14:textId="078BA0E8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21D" w14:textId="6B0625CC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Statement, Interview</w:t>
            </w:r>
          </w:p>
        </w:tc>
      </w:tr>
      <w:tr w:rsidR="00125D74" w:rsidRPr="00834203" w14:paraId="749D5AD7" w14:textId="77777777" w:rsidTr="38BAF344">
        <w:trPr>
          <w:trHeight w:val="824"/>
        </w:trPr>
        <w:tc>
          <w:tcPr>
            <w:tcW w:w="5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14F50" w14:textId="4208A2A1" w:rsidR="00125D74" w:rsidRPr="00544582" w:rsidRDefault="00125D74" w:rsidP="00125D74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 w:cstheme="minorHAnsi"/>
              </w:rPr>
              <w:t>Relevant Postgraduate qualification and/or professional body membership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6F75" w14:textId="0D52B1AE" w:rsidR="00125D74" w:rsidRPr="00D443DA" w:rsidRDefault="00125D74" w:rsidP="00125D74">
            <w:pPr>
              <w:rPr>
                <w:rFonts w:ascii="Calibri" w:hAnsi="Calibri"/>
              </w:rPr>
            </w:pPr>
            <w:r w:rsidRPr="00E84616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C823D" w14:textId="4B0A3ACF" w:rsidR="00125D74" w:rsidRPr="00D443DA" w:rsidRDefault="00125D74" w:rsidP="00125D74">
            <w:pPr>
              <w:rPr>
                <w:rFonts w:ascii="Calibri" w:hAnsi="Calibri"/>
              </w:rPr>
            </w:pPr>
            <w:r w:rsidRPr="00E84616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125D74" w:rsidRPr="00834203" w14:paraId="77C99E17" w14:textId="77777777" w:rsidTr="38BAF344">
        <w:trPr>
          <w:trHeight w:val="824"/>
        </w:trPr>
        <w:tc>
          <w:tcPr>
            <w:tcW w:w="5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E896" w14:textId="74775E82" w:rsidR="00125D74" w:rsidRPr="00544582" w:rsidRDefault="00125D74" w:rsidP="00125D74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 w:cstheme="minorHAnsi"/>
              </w:rPr>
              <w:t>Established external networks relevant to the role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69478" w14:textId="786DF731" w:rsidR="00125D74" w:rsidRPr="00D443DA" w:rsidRDefault="00125D74" w:rsidP="00125D74">
            <w:pPr>
              <w:rPr>
                <w:rFonts w:ascii="Calibri" w:hAnsi="Calibri"/>
              </w:rPr>
            </w:pPr>
            <w:r w:rsidRPr="00E84616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A6822" w14:textId="7DE7F709" w:rsidR="00125D74" w:rsidRPr="00D443DA" w:rsidRDefault="00125D74" w:rsidP="00125D74">
            <w:pPr>
              <w:rPr>
                <w:rFonts w:ascii="Calibri" w:hAnsi="Calibri"/>
              </w:rPr>
            </w:pPr>
            <w:r w:rsidRPr="00E84616">
              <w:rPr>
                <w:rFonts w:asciiTheme="minorHAnsi" w:hAnsiTheme="minorHAnsi" w:cstheme="minorHAnsi"/>
              </w:rPr>
              <w:t>Supporting Statements/ Interview</w:t>
            </w:r>
          </w:p>
        </w:tc>
      </w:tr>
      <w:tr w:rsidR="00E140F9" w:rsidRPr="00834203" w14:paraId="4539F638" w14:textId="77777777" w:rsidTr="38BAF344">
        <w:trPr>
          <w:trHeight w:val="553"/>
        </w:trPr>
        <w:tc>
          <w:tcPr>
            <w:tcW w:w="5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CBF9" w14:textId="259C57F3" w:rsidR="00E140F9" w:rsidRPr="00544582" w:rsidRDefault="00E140F9" w:rsidP="00E140F9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/>
              </w:rPr>
              <w:t>Familiarity with the processes involved in raising investment into spin out or start-up companies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7CD6D" w14:textId="27414823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8A64" w14:textId="575616D1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Statement, Interview</w:t>
            </w:r>
          </w:p>
        </w:tc>
      </w:tr>
      <w:tr w:rsidR="00E140F9" w:rsidRPr="00834203" w14:paraId="6E0B5735" w14:textId="77777777" w:rsidTr="38BAF344">
        <w:trPr>
          <w:trHeight w:val="574"/>
        </w:trPr>
        <w:tc>
          <w:tcPr>
            <w:tcW w:w="5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9EA7" w14:textId="141F4DDC" w:rsidR="00E140F9" w:rsidRPr="00544582" w:rsidRDefault="00E140F9" w:rsidP="00E140F9">
            <w:pPr>
              <w:rPr>
                <w:rFonts w:ascii="Calibri" w:hAnsi="Calibri"/>
              </w:rPr>
            </w:pPr>
            <w:r w:rsidRPr="00544582">
              <w:rPr>
                <w:rFonts w:asciiTheme="minorHAnsi" w:hAnsiTheme="minorHAnsi"/>
              </w:rPr>
              <w:t xml:space="preserve">Experience in development of policies and processes for developing impact through external collaborations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E647A" w14:textId="1F649901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1872B" w14:textId="68A8C3A8" w:rsidR="00E140F9" w:rsidRPr="00D443DA" w:rsidRDefault="00E140F9" w:rsidP="00E140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Statement, Interview </w:t>
            </w:r>
          </w:p>
        </w:tc>
      </w:tr>
      <w:tr w:rsidR="00010947" w:rsidRPr="00834203" w14:paraId="0FF0FC99" w14:textId="77777777" w:rsidTr="38BAF344">
        <w:trPr>
          <w:trHeight w:val="574"/>
        </w:trPr>
        <w:tc>
          <w:tcPr>
            <w:tcW w:w="5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BBEA2" w14:textId="0E91CEFC" w:rsidR="00010947" w:rsidRPr="00544582" w:rsidRDefault="00010947" w:rsidP="00010947">
            <w:pPr>
              <w:rPr>
                <w:rFonts w:asciiTheme="minorHAnsi" w:hAnsiTheme="minorHAnsi"/>
              </w:rPr>
            </w:pPr>
            <w:r w:rsidRPr="00544582">
              <w:rPr>
                <w:rFonts w:ascii="Calibri" w:eastAsia="Calibri" w:hAnsi="Calibri" w:cs="Calibri"/>
              </w:rPr>
              <w:t>Knowledge of policy identified by UK Research and Innovation (UKRI) in relation to research commercialisation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257E" w14:textId="0ABE4203" w:rsidR="00010947" w:rsidRDefault="00010947" w:rsidP="00010947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80A" w14:textId="3FF723DD" w:rsidR="00010947" w:rsidRDefault="00010947" w:rsidP="00010947">
            <w:pPr>
              <w:rPr>
                <w:rFonts w:ascii="Calibri" w:hAnsi="Calibri"/>
              </w:rPr>
            </w:pPr>
            <w:r w:rsidRPr="00D20265">
              <w:rPr>
                <w:rFonts w:ascii="Calibri" w:hAnsi="Calibri"/>
              </w:rPr>
              <w:t>Supporting Statements / interview</w:t>
            </w:r>
          </w:p>
        </w:tc>
      </w:tr>
      <w:tr w:rsidR="005C0F52" w:rsidRPr="00834203" w14:paraId="4C88EE29" w14:textId="77777777" w:rsidTr="38BAF344">
        <w:trPr>
          <w:trHeight w:hRule="exact" w:val="15"/>
        </w:trPr>
        <w:tc>
          <w:tcPr>
            <w:tcW w:w="57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721EB" w14:textId="77777777" w:rsidR="005C0F52" w:rsidRPr="00834203" w:rsidRDefault="005C0F52" w:rsidP="005C0F52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CE899" w14:textId="77777777" w:rsidR="005C0F52" w:rsidRPr="00834203" w:rsidRDefault="005C0F52" w:rsidP="005C0F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40035" w14:textId="77777777" w:rsidR="005C0F52" w:rsidRPr="00834203" w:rsidRDefault="005C0F52" w:rsidP="005C0F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256CF1" w14:textId="77777777" w:rsidR="00296946" w:rsidRPr="00834203" w:rsidRDefault="00296946" w:rsidP="00296946">
      <w:pPr>
        <w:rPr>
          <w:rFonts w:asciiTheme="minorHAnsi" w:hAnsiTheme="minorHAnsi"/>
          <w:sz w:val="22"/>
          <w:szCs w:val="22"/>
          <w:lang w:eastAsia="en-US"/>
        </w:rPr>
      </w:pPr>
    </w:p>
    <w:p w14:paraId="02D12F6C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2E14FBDB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760ECE2F" w14:textId="77777777" w:rsidR="0040041E" w:rsidRDefault="00296946" w:rsidP="00834203">
      <w:pPr>
        <w:pStyle w:val="ListParagraph"/>
        <w:numPr>
          <w:ilvl w:val="0"/>
          <w:numId w:val="1"/>
        </w:numPr>
        <w:spacing w:after="0" w:line="240" w:lineRule="auto"/>
      </w:pPr>
      <w:r w:rsidRPr="00834203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sectPr w:rsidR="0040041E" w:rsidSect="0040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3647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10947"/>
    <w:rsid w:val="000C3537"/>
    <w:rsid w:val="000E5194"/>
    <w:rsid w:val="00125D74"/>
    <w:rsid w:val="00155811"/>
    <w:rsid w:val="00165D59"/>
    <w:rsid w:val="001A69F0"/>
    <w:rsid w:val="001C1EAD"/>
    <w:rsid w:val="00296946"/>
    <w:rsid w:val="00306252"/>
    <w:rsid w:val="00325CCA"/>
    <w:rsid w:val="0039668F"/>
    <w:rsid w:val="003E7748"/>
    <w:rsid w:val="0040041E"/>
    <w:rsid w:val="00416BFF"/>
    <w:rsid w:val="004173BE"/>
    <w:rsid w:val="00476076"/>
    <w:rsid w:val="004B2DAB"/>
    <w:rsid w:val="00544582"/>
    <w:rsid w:val="00596886"/>
    <w:rsid w:val="005A059B"/>
    <w:rsid w:val="005C0F52"/>
    <w:rsid w:val="006364EB"/>
    <w:rsid w:val="007218E4"/>
    <w:rsid w:val="00743928"/>
    <w:rsid w:val="00772452"/>
    <w:rsid w:val="007F7343"/>
    <w:rsid w:val="00834203"/>
    <w:rsid w:val="00840D88"/>
    <w:rsid w:val="00895095"/>
    <w:rsid w:val="00897F83"/>
    <w:rsid w:val="009B61C0"/>
    <w:rsid w:val="009B7C4F"/>
    <w:rsid w:val="009F6176"/>
    <w:rsid w:val="00A316C4"/>
    <w:rsid w:val="00A42CAF"/>
    <w:rsid w:val="00B61248"/>
    <w:rsid w:val="00CD687E"/>
    <w:rsid w:val="00D219EA"/>
    <w:rsid w:val="00D443DA"/>
    <w:rsid w:val="00D5747D"/>
    <w:rsid w:val="00D611B8"/>
    <w:rsid w:val="00D67674"/>
    <w:rsid w:val="00DC32E2"/>
    <w:rsid w:val="00E140F9"/>
    <w:rsid w:val="00E17E1C"/>
    <w:rsid w:val="00EC3F6C"/>
    <w:rsid w:val="00F151E6"/>
    <w:rsid w:val="00FD3198"/>
    <w:rsid w:val="010622B7"/>
    <w:rsid w:val="02A1F318"/>
    <w:rsid w:val="02DBB704"/>
    <w:rsid w:val="0B4C33A3"/>
    <w:rsid w:val="2E6120AE"/>
    <w:rsid w:val="30CC1D3D"/>
    <w:rsid w:val="31ECE2BF"/>
    <w:rsid w:val="36E55EF7"/>
    <w:rsid w:val="38BAF344"/>
    <w:rsid w:val="3BF31C77"/>
    <w:rsid w:val="3D54A07B"/>
    <w:rsid w:val="408C413D"/>
    <w:rsid w:val="41587EF5"/>
    <w:rsid w:val="440EB492"/>
    <w:rsid w:val="45804DEF"/>
    <w:rsid w:val="473AE337"/>
    <w:rsid w:val="49F118D4"/>
    <w:rsid w:val="59AD2279"/>
    <w:rsid w:val="5E63702B"/>
    <w:rsid w:val="62B3F4D9"/>
    <w:rsid w:val="67E8709E"/>
    <w:rsid w:val="68F627DE"/>
    <w:rsid w:val="6A78CFE2"/>
    <w:rsid w:val="70E81166"/>
    <w:rsid w:val="78FB10D1"/>
    <w:rsid w:val="7A96E132"/>
    <w:rsid w:val="7C32B193"/>
    <w:rsid w:val="7F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86DC"/>
  <w15:docId w15:val="{56B2E22E-684B-4279-A064-505E1DA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F0"/>
    <w:rPr>
      <w:rFonts w:ascii="Tahoma" w:eastAsia="Times New Roma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B61248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CEBF6C83D6344B21A333E00B7C60A" ma:contentTypeVersion="4" ma:contentTypeDescription="Create a new document." ma:contentTypeScope="" ma:versionID="2daf3d682fec565d70482859f45b5c32">
  <xsd:schema xmlns:xsd="http://www.w3.org/2001/XMLSchema" xmlns:xs="http://www.w3.org/2001/XMLSchema" xmlns:p="http://schemas.microsoft.com/office/2006/metadata/properties" xmlns:ns2="afb53332-d759-45ce-847c-c2976a5edf2e" targetNamespace="http://schemas.microsoft.com/office/2006/metadata/properties" ma:root="true" ma:fieldsID="0b1dbc97eafdf326fb08c1c1d4362302" ns2:_="">
    <xsd:import namespace="afb53332-d759-45ce-847c-c2976a5ed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53332-d759-45ce-847c-c2976a5ed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5D2D2-59C5-4916-806D-0B36DBA5D253}">
  <ds:schemaRefs>
    <ds:schemaRef ds:uri="afb53332-d759-45ce-847c-c2976a5edf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8E271-673B-4534-B397-058AA1E56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B2BF4-F229-4BCB-A76D-F63E55F3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53332-d759-45ce-847c-c2976a5ed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Griffith, Robin (griffi55)</cp:lastModifiedBy>
  <cp:revision>3</cp:revision>
  <cp:lastPrinted>2011-10-05T10:02:00Z</cp:lastPrinted>
  <dcterms:created xsi:type="dcterms:W3CDTF">2024-03-26T12:03:00Z</dcterms:created>
  <dcterms:modified xsi:type="dcterms:W3CDTF">2024-03-26T14:25:00Z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0x010100482CEBF6C83D6344B21A333E00B7C60A</vt:lpwstr>
  </property>
  <property fmtid="{D5CDD505-2E9C-101B-9397-08002B2CF9AE}" pid="3" name="MediaServiceImageTags">
    <vt:lpwstr/>
  </property>
</Properties>
</file>