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65072A" w:rsidRDefault="00D74AB0" w:rsidP="459C2037">
      <w:pPr>
        <w:jc w:val="right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2D391621" wp14:editId="747CE2F0">
            <wp:extent cx="2276475" cy="715988"/>
            <wp:effectExtent l="0" t="0" r="0" b="8255"/>
            <wp:docPr id="1519231658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5DAB6C7B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2EB378F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537F4344" w14:textId="32CBBCDF" w:rsidR="000F6CE1" w:rsidRPr="00117069" w:rsidRDefault="0046212D" w:rsidP="00857F0A">
      <w:pPr>
        <w:jc w:val="center"/>
        <w:rPr>
          <w:rFonts w:asciiTheme="minorHAnsi" w:hAnsiTheme="minorHAnsi" w:cstheme="minorHAnsi"/>
          <w:szCs w:val="22"/>
        </w:rPr>
      </w:pPr>
      <w:sdt>
        <w:sdtPr>
          <w:rPr>
            <w:rStyle w:val="Style5"/>
            <w:rFonts w:asciiTheme="minorHAnsi" w:hAnsiTheme="minorHAnsi" w:cstheme="minorHAnsi"/>
            <w:b w:val="0"/>
            <w:bCs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DefaultParagraphFont"/>
            <w:bCs w:val="0"/>
          </w:rPr>
        </w:sdtEndPr>
        <w:sdtContent>
          <w:r>
            <w:rPr>
              <w:rStyle w:val="normaltextrun"/>
              <w:rFonts w:asciiTheme="minorHAnsi" w:hAnsiTheme="minorHAnsi" w:cstheme="minorHAnsi"/>
              <w:b/>
              <w:bCs/>
              <w:color w:val="000000"/>
              <w:shd w:val="clear" w:color="auto" w:fill="FFFFFF"/>
            </w:rPr>
            <w:t>Senior Research Associate</w:t>
          </w:r>
        </w:sdtContent>
      </w:sdt>
    </w:p>
    <w:p w14:paraId="57AA85B2" w14:textId="77777777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6A05A809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3"/>
        <w:gridCol w:w="3216"/>
      </w:tblGrid>
      <w:tr w:rsidR="00A02069" w:rsidRPr="0065072A" w14:paraId="2F758B2D" w14:textId="77777777" w:rsidTr="06FBFF4A">
        <w:tc>
          <w:tcPr>
            <w:tcW w:w="7308" w:type="dxa"/>
            <w:vAlign w:val="center"/>
          </w:tcPr>
          <w:p w14:paraId="50666D29" w14:textId="2CAB4640" w:rsidR="00A02069" w:rsidRPr="0065072A" w:rsidRDefault="00A02069" w:rsidP="003E5CC4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46212D">
                  <w:rPr>
                    <w:rStyle w:val="Style4"/>
                    <w:rFonts w:asciiTheme="minorHAnsi" w:hAnsiTheme="minorHAnsi"/>
                    <w:szCs w:val="22"/>
                  </w:rPr>
                  <w:t>S</w:t>
                </w:r>
                <w:r w:rsidR="0046212D">
                  <w:rPr>
                    <w:rStyle w:val="Style4"/>
                  </w:rPr>
                  <w:t xml:space="preserve">enior </w:t>
                </w:r>
                <w:r w:rsidR="003E5CC4">
                  <w:rPr>
                    <w:rStyle w:val="Style4"/>
                    <w:rFonts w:asciiTheme="minorHAnsi" w:hAnsiTheme="minorHAnsi"/>
                    <w:szCs w:val="22"/>
                  </w:rPr>
                  <w:t>Research Associate</w:t>
                </w:r>
                <w:r w:rsidR="00E57C7C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3240" w:type="dxa"/>
            <w:vAlign w:val="center"/>
          </w:tcPr>
          <w:p w14:paraId="72614A41" w14:textId="77777777" w:rsidR="002742BF" w:rsidRDefault="00A02069" w:rsidP="002742BF">
            <w:pPr>
              <w:rPr>
                <w:rStyle w:val="Style4"/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CA7BC3">
                  <w:rPr>
                    <w:rStyle w:val="Style4"/>
                    <w:rFonts w:asciiTheme="minorHAnsi" w:hAnsiTheme="minorHAnsi"/>
                    <w:szCs w:val="22"/>
                  </w:rPr>
                  <w:t>7</w:t>
                </w:r>
              </w:sdtContent>
            </w:sdt>
          </w:p>
          <w:p w14:paraId="5A39BBE3" w14:textId="77777777" w:rsidR="00A02069" w:rsidRPr="0065072A" w:rsidRDefault="00A02069" w:rsidP="002742BF">
            <w:pPr>
              <w:rPr>
                <w:rFonts w:asciiTheme="minorHAnsi" w:hAnsiTheme="minorHAnsi"/>
                <w:szCs w:val="22"/>
              </w:rPr>
            </w:pPr>
          </w:p>
        </w:tc>
      </w:tr>
      <w:tr w:rsidR="00A02069" w:rsidRPr="0065072A" w14:paraId="3ACAE99A" w14:textId="77777777" w:rsidTr="06FBFF4A">
        <w:trPr>
          <w:trHeight w:val="467"/>
        </w:trPr>
        <w:tc>
          <w:tcPr>
            <w:tcW w:w="10548" w:type="dxa"/>
            <w:gridSpan w:val="2"/>
            <w:vAlign w:val="center"/>
          </w:tcPr>
          <w:p w14:paraId="4CF5CAD6" w14:textId="77777777" w:rsidR="00A02069" w:rsidRPr="0065072A" w:rsidRDefault="00A02069" w:rsidP="00CA7BC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F93D0B">
                  <w:rPr>
                    <w:rStyle w:val="Style4"/>
                    <w:rFonts w:asciiTheme="minorHAnsi" w:hAnsiTheme="minorHAnsi"/>
                    <w:szCs w:val="22"/>
                  </w:rPr>
                  <w:t>Division of Biomedical and Life Sciences, F</w:t>
                </w:r>
                <w:r w:rsidR="00CA7BC3">
                  <w:rPr>
                    <w:rStyle w:val="Style4"/>
                    <w:rFonts w:asciiTheme="minorHAnsi" w:hAnsiTheme="minorHAnsi"/>
                    <w:szCs w:val="22"/>
                  </w:rPr>
                  <w:t>aculty of Health and Medicine</w:t>
                </w:r>
              </w:sdtContent>
            </w:sdt>
          </w:p>
        </w:tc>
      </w:tr>
      <w:tr w:rsidR="00A02069" w:rsidRPr="0065072A" w14:paraId="65CB0EC0" w14:textId="77777777" w:rsidTr="06FBFF4A">
        <w:tc>
          <w:tcPr>
            <w:tcW w:w="10548" w:type="dxa"/>
            <w:gridSpan w:val="2"/>
            <w:vAlign w:val="center"/>
          </w:tcPr>
          <w:p w14:paraId="7A92AC1A" w14:textId="00140E76" w:rsidR="00A02069" w:rsidRPr="0065072A" w:rsidRDefault="00A02069" w:rsidP="00CA7BC3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CA7BC3">
                  <w:rPr>
                    <w:rStyle w:val="Style4"/>
                    <w:rFonts w:asciiTheme="minorHAnsi" w:hAnsiTheme="minorHAnsi"/>
                    <w:szCs w:val="22"/>
                  </w:rPr>
                  <w:t>Dr Andrew Fielding (PI)</w:t>
                </w:r>
              </w:sdtContent>
            </w:sdt>
          </w:p>
        </w:tc>
      </w:tr>
      <w:tr w:rsidR="00A02069" w:rsidRPr="0065072A" w14:paraId="6DA03367" w14:textId="77777777" w:rsidTr="06FBFF4A">
        <w:tc>
          <w:tcPr>
            <w:tcW w:w="10548" w:type="dxa"/>
            <w:gridSpan w:val="2"/>
            <w:vAlign w:val="center"/>
          </w:tcPr>
          <w:p w14:paraId="1108D64D" w14:textId="28A59F43" w:rsidR="00A02069" w:rsidRPr="0065072A" w:rsidRDefault="00A02069" w:rsidP="06FBFF4A">
            <w:pPr>
              <w:rPr>
                <w:rFonts w:asciiTheme="minorHAnsi" w:hAnsiTheme="minorHAnsi"/>
                <w:b/>
                <w:bCs/>
              </w:rPr>
            </w:pPr>
            <w:r w:rsidRPr="06FBFF4A">
              <w:rPr>
                <w:rFonts w:asciiTheme="minorHAnsi" w:hAnsiTheme="minorHAnsi"/>
                <w:b/>
                <w:bCs/>
              </w:rPr>
              <w:t>Supervisory responsibility for:</w:t>
            </w:r>
            <w:r w:rsidRPr="06FBFF4A">
              <w:rPr>
                <w:rFonts w:asciiTheme="minorHAnsi" w:hAnsiTheme="minorHAnsi"/>
              </w:rPr>
              <w:t xml:space="preserve"> </w:t>
            </w:r>
            <w:r w:rsidR="00744FCF" w:rsidRPr="00B81FD6">
              <w:rPr>
                <w:rFonts w:asciiTheme="minorHAnsi" w:hAnsiTheme="minorHAnsi" w:cstheme="minorHAnsi"/>
              </w:rPr>
              <w:t xml:space="preserve">Master’s by </w:t>
            </w:r>
            <w:r w:rsidRPr="00B81FD6">
              <w:rPr>
                <w:rFonts w:asciiTheme="minorHAnsi" w:hAnsiTheme="minorHAnsi" w:cstheme="minorHAnsi"/>
              </w:rPr>
              <w:t>Research</w:t>
            </w:r>
            <w:r w:rsidR="00744FCF" w:rsidRPr="00B81FD6">
              <w:rPr>
                <w:rFonts w:asciiTheme="minorHAnsi" w:hAnsiTheme="minorHAnsi" w:cstheme="minorHAnsi"/>
              </w:rPr>
              <w:t>, PhD</w:t>
            </w:r>
            <w:r w:rsidRPr="00B81FD6">
              <w:rPr>
                <w:rFonts w:asciiTheme="minorHAnsi" w:hAnsiTheme="minorHAnsi" w:cstheme="minorHAnsi"/>
              </w:rPr>
              <w:t xml:space="preserve"> and </w:t>
            </w:r>
            <w:r w:rsidR="00B81FD6" w:rsidRPr="00B81FD6">
              <w:rPr>
                <w:rFonts w:asciiTheme="minorHAnsi" w:hAnsiTheme="minorHAnsi" w:cstheme="minorHAnsi"/>
              </w:rPr>
              <w:t xml:space="preserve">undergraduate </w:t>
            </w:r>
            <w:r w:rsidRPr="00B81FD6">
              <w:rPr>
                <w:rFonts w:asciiTheme="minorHAnsi" w:hAnsiTheme="minorHAnsi" w:cstheme="minorHAnsi"/>
              </w:rPr>
              <w:t>project students</w:t>
            </w:r>
            <w:r w:rsidRPr="00B81FD6"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A02069" w:rsidRPr="0065072A" w14:paraId="048F6B98" w14:textId="77777777" w:rsidTr="06FBFF4A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41C8F396" w14:textId="221ED33C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0E76E761" w14:textId="77777777" w:rsidTr="06FBFF4A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A11BA" w14:textId="271D27B3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sdt>
                  <w:sdtPr>
                    <w:rPr>
                      <w:rStyle w:val="Style4"/>
                      <w:rFonts w:asciiTheme="minorHAnsi" w:hAnsiTheme="minorHAnsi"/>
                      <w:szCs w:val="22"/>
                    </w:rPr>
                    <w:id w:val="666213971"/>
                    <w:placeholder>
                      <w:docPart w:val="064ED0A0165F014886D6F20578935452"/>
                    </w:placeholder>
                  </w:sdtPr>
                  <w:sdtEndPr>
                    <w:rPr>
                      <w:rStyle w:val="DefaultParagraphFont"/>
                    </w:rPr>
                  </w:sdtEndPr>
                  <w:sdtContent>
                    <w:r w:rsidR="00BB7E41">
                      <w:rPr>
                        <w:rStyle w:val="Style4"/>
                        <w:rFonts w:asciiTheme="minorHAnsi" w:hAnsiTheme="minorHAnsi"/>
                        <w:szCs w:val="22"/>
                      </w:rPr>
                      <w:t>M</w:t>
                    </w:r>
                    <w:r w:rsidR="00F93D0B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embers </w:t>
                    </w:r>
                    <w:r w:rsidR="00FB1205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of </w:t>
                    </w:r>
                    <w:r w:rsidR="00CB58C8">
                      <w:rPr>
                        <w:rStyle w:val="Style4"/>
                        <w:rFonts w:asciiTheme="minorHAnsi" w:hAnsiTheme="minorHAnsi"/>
                        <w:szCs w:val="22"/>
                      </w:rPr>
                      <w:t>Fielding</w:t>
                    </w:r>
                    <w:r w:rsidR="00F93D0B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lab</w:t>
                    </w:r>
                    <w:r w:rsidR="00775049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and other members of the Cancer </w:t>
                    </w:r>
                    <w:r w:rsidR="00855AFD">
                      <w:rPr>
                        <w:rStyle w:val="Style4"/>
                        <w:rFonts w:asciiTheme="minorHAnsi" w:hAnsiTheme="minorHAnsi"/>
                        <w:szCs w:val="22"/>
                      </w:rPr>
                      <w:t>R</w:t>
                    </w:r>
                    <w:r w:rsidR="00775049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esearch </w:t>
                    </w:r>
                    <w:r w:rsidR="00855AFD">
                      <w:rPr>
                        <w:rStyle w:val="Style4"/>
                        <w:rFonts w:asciiTheme="minorHAnsi" w:hAnsiTheme="minorHAnsi"/>
                        <w:szCs w:val="22"/>
                      </w:rPr>
                      <w:t>G</w:t>
                    </w:r>
                    <w:r w:rsidR="00775049">
                      <w:rPr>
                        <w:rStyle w:val="Style4"/>
                        <w:rFonts w:asciiTheme="minorHAnsi" w:hAnsiTheme="minorHAnsi"/>
                        <w:szCs w:val="22"/>
                      </w:rPr>
                      <w:t>roup</w:t>
                    </w:r>
                    <w:r w:rsidR="00812F2A">
                      <w:rPr>
                        <w:rStyle w:val="Style4"/>
                        <w:rFonts w:asciiTheme="minorHAnsi" w:hAnsiTheme="minorHAnsi"/>
                        <w:szCs w:val="22"/>
                      </w:rPr>
                      <w:t>.</w:t>
                    </w:r>
                    <w:r w:rsidR="00F93D0B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</w:t>
                    </w:r>
                    <w:r w:rsidR="00812F2A">
                      <w:rPr>
                        <w:rStyle w:val="Style4"/>
                        <w:rFonts w:asciiTheme="minorHAnsi" w:hAnsiTheme="minorHAnsi"/>
                        <w:szCs w:val="22"/>
                      </w:rPr>
                      <w:t>S</w:t>
                    </w:r>
                    <w:r w:rsidR="00F93D0B">
                      <w:rPr>
                        <w:rStyle w:val="Style4"/>
                        <w:rFonts w:asciiTheme="minorHAnsi" w:hAnsiTheme="minorHAnsi"/>
                        <w:szCs w:val="22"/>
                      </w:rPr>
                      <w:t>taff in the Division of Biomedical and Life Sciences</w:t>
                    </w:r>
                    <w:r w:rsidR="00CA7BC3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, and </w:t>
                    </w:r>
                    <w:r w:rsidR="006C7AC4">
                      <w:rPr>
                        <w:rStyle w:val="Style4"/>
                        <w:rFonts w:asciiTheme="minorHAnsi" w:hAnsiTheme="minorHAnsi"/>
                        <w:szCs w:val="22"/>
                      </w:rPr>
                      <w:t>Faculty of Health and Medicine</w:t>
                    </w:r>
                    <w:r w:rsidR="00F93D0B">
                      <w:rPr>
                        <w:rStyle w:val="Style4"/>
                        <w:rFonts w:asciiTheme="minorHAnsi" w:hAnsiTheme="minorHAnsi"/>
                        <w:szCs w:val="22"/>
                      </w:rPr>
                      <w:t>,</w:t>
                    </w:r>
                    <w:r w:rsidR="00812F2A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including</w:t>
                    </w:r>
                    <w:r w:rsidR="00F93D0B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technical and administrative support staff.</w:t>
                    </w:r>
                    <w:r w:rsidR="007C4E26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 </w:t>
                    </w:r>
                    <w:r w:rsidR="00AB5F41">
                      <w:rPr>
                        <w:rStyle w:val="Style4"/>
                        <w:rFonts w:asciiTheme="minorHAnsi" w:hAnsiTheme="minorHAnsi"/>
                        <w:szCs w:val="22"/>
                      </w:rPr>
                      <w:t xml:space="preserve">Staff in Research and Enterprise Services. </w:t>
                    </w:r>
                    <w:r w:rsidR="007C4E26">
                      <w:rPr>
                        <w:rStyle w:val="Style4"/>
                        <w:rFonts w:asciiTheme="minorHAnsi" w:hAnsiTheme="minorHAnsi"/>
                        <w:szCs w:val="22"/>
                      </w:rPr>
                      <w:t>Postgraduate and undergraduate project students.</w:t>
                    </w:r>
                  </w:sdtContent>
                </w:sdt>
              </w:sdtContent>
            </w:sdt>
          </w:p>
          <w:p w14:paraId="72A3D3EC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6EBD5A71" w14:textId="77777777" w:rsidTr="06FBFF4A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50277ED2" w14:textId="47F44721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0E1F4B">
                  <w:rPr>
                    <w:rStyle w:val="Style4"/>
                    <w:rFonts w:asciiTheme="minorHAnsi" w:hAnsiTheme="minorHAnsi"/>
                    <w:szCs w:val="22"/>
                  </w:rPr>
                  <w:t>Collaborators at The University of Manchester (Butterwor</w:t>
                </w:r>
                <w:r w:rsidR="00BB7E41">
                  <w:rPr>
                    <w:rStyle w:val="Style4"/>
                    <w:rFonts w:asciiTheme="minorHAnsi" w:hAnsiTheme="minorHAnsi"/>
                    <w:szCs w:val="22"/>
                  </w:rPr>
                  <w:t xml:space="preserve">th and Kaye labs), </w:t>
                </w:r>
                <w:r w:rsidR="00F93D0B">
                  <w:rPr>
                    <w:rStyle w:val="Style4"/>
                    <w:rFonts w:asciiTheme="minorHAnsi" w:hAnsiTheme="minorHAnsi"/>
                    <w:szCs w:val="22"/>
                  </w:rPr>
                  <w:t xml:space="preserve">scientists in the field, </w:t>
                </w:r>
                <w:proofErr w:type="gramStart"/>
                <w:r w:rsidR="00CA7BC3">
                  <w:rPr>
                    <w:rStyle w:val="Style4"/>
                    <w:rFonts w:asciiTheme="minorHAnsi" w:hAnsiTheme="minorHAnsi"/>
                    <w:szCs w:val="22"/>
                  </w:rPr>
                  <w:t>North West</w:t>
                </w:r>
                <w:proofErr w:type="gramEnd"/>
                <w:r w:rsidR="00CA7BC3">
                  <w:rPr>
                    <w:rStyle w:val="Style4"/>
                    <w:rFonts w:asciiTheme="minorHAnsi" w:hAnsiTheme="minorHAnsi"/>
                    <w:szCs w:val="22"/>
                  </w:rPr>
                  <w:t xml:space="preserve"> Cancer Research charity, </w:t>
                </w:r>
                <w:r w:rsidR="00F93D0B">
                  <w:rPr>
                    <w:rStyle w:val="Style4"/>
                    <w:rFonts w:asciiTheme="minorHAnsi" w:hAnsiTheme="minorHAnsi"/>
                    <w:szCs w:val="22"/>
                  </w:rPr>
                  <w:t>funding bodies, journal editors, societies and research networks, general public during outreach activities.</w:t>
                </w:r>
              </w:sdtContent>
            </w:sdt>
          </w:p>
          <w:p w14:paraId="0D0B940D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11858BDE" w14:textId="77777777" w:rsidTr="06FBFF4A">
        <w:tc>
          <w:tcPr>
            <w:tcW w:w="10548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209F7993" w14:textId="19683D96" w:rsidR="00CA7BC3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</w:rPr>
                </w:pP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to design and perform experiments, </w:t>
                </w:r>
                <w:proofErr w:type="spellStart"/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>analyse</w:t>
                </w:r>
                <w:proofErr w:type="spellEnd"/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 data and interpret results, specifically to carry out investigations i</w:t>
                </w:r>
                <w:r w:rsidRPr="008216E3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nto </w:t>
                </w:r>
                <w:sdt>
                  <w:sdtPr>
                    <w:rPr>
                      <w:rStyle w:val="Style5"/>
                      <w:rFonts w:asciiTheme="minorHAnsi" w:hAnsiTheme="minorHAnsi" w:cstheme="minorHAnsi"/>
                      <w:b w:val="0"/>
                      <w:bCs/>
                      <w:szCs w:val="22"/>
                    </w:rPr>
                    <w:alias w:val="Department"/>
                    <w:tag w:val="Department"/>
                    <w:id w:val="305827859"/>
                    <w:placeholder>
                      <w:docPart w:val="3111713D38614B1E83F91F9E9A53628A"/>
                    </w:placeholder>
                  </w:sdtPr>
                  <w:sdtEndPr>
                    <w:rPr>
                      <w:rStyle w:val="Style4"/>
                      <w:b/>
                    </w:rPr>
                  </w:sdtEndPr>
                  <w:sdtContent>
                    <w:r w:rsidR="008216E3" w:rsidRPr="008216E3">
                      <w:rPr>
                        <w:rStyle w:val="Style5"/>
                        <w:rFonts w:asciiTheme="minorHAnsi" w:hAnsiTheme="minorHAnsi" w:cstheme="minorHAnsi"/>
                        <w:b w:val="0"/>
                        <w:bCs/>
                        <w:szCs w:val="22"/>
                      </w:rPr>
                      <w:t>t</w:t>
                    </w:r>
                    <w:r w:rsidR="008216E3" w:rsidRPr="008216E3">
                      <w:rPr>
                        <w:rStyle w:val="Style5"/>
                        <w:rFonts w:cstheme="minorHAnsi"/>
                        <w:b w:val="0"/>
                        <w:bCs/>
                        <w:szCs w:val="22"/>
                      </w:rPr>
                      <w:t xml:space="preserve">he </w:t>
                    </w:r>
                    <w:proofErr w:type="spellStart"/>
                    <w:r w:rsidR="00072F40">
                      <w:rPr>
                        <w:rStyle w:val="normaltextrun"/>
                        <w:color w:val="000000"/>
                        <w:shd w:val="clear" w:color="auto" w:fill="FFFFFF"/>
                      </w:rPr>
                      <w:t>o</w:t>
                    </w:r>
                    <w:r w:rsidR="00660448" w:rsidRPr="008216E3">
                      <w:rPr>
                        <w:rStyle w:val="normaltextrun"/>
                        <w:rFonts w:asciiTheme="minorHAnsi" w:hAnsiTheme="minorHAnsi" w:cstheme="minorHAnsi"/>
                        <w:color w:val="000000"/>
                        <w:shd w:val="clear" w:color="auto" w:fill="FFFFFF"/>
                      </w:rPr>
                      <w:t>ptimisation</w:t>
                    </w:r>
                    <w:proofErr w:type="spellEnd"/>
                    <w:r w:rsidR="00660448" w:rsidRPr="008216E3">
                      <w:rPr>
                        <w:rStyle w:val="normaltextrun"/>
                        <w:rFonts w:asciiTheme="minorHAnsi" w:hAnsiTheme="minorHAnsi" w:cstheme="minorHAnsi"/>
                        <w:color w:val="000000"/>
                        <w:shd w:val="clear" w:color="auto" w:fill="FFFFFF"/>
                      </w:rPr>
                      <w:t xml:space="preserve"> and pre-clinical development of a KIFC1-PROTAC as a triple-negative breast cancer therapeutic</w:t>
                    </w:r>
                    <w:r w:rsidR="00B92D10" w:rsidRPr="008216E3">
                      <w:rPr>
                        <w:rStyle w:val="normaltextrun"/>
                        <w:rFonts w:asciiTheme="minorHAnsi" w:hAnsiTheme="minorHAnsi" w:cstheme="minorHAnsi"/>
                        <w:color w:val="000000"/>
                        <w:shd w:val="clear" w:color="auto" w:fill="FFFFFF"/>
                      </w:rPr>
                      <w:t>.</w:t>
                    </w:r>
                    <w:r w:rsidR="00660448" w:rsidRPr="008216E3">
                      <w:rPr>
                        <w:rStyle w:val="eop"/>
                        <w:rFonts w:asciiTheme="minorHAnsi" w:hAnsiTheme="minorHAnsi" w:cstheme="minorHAnsi"/>
                        <w:b/>
                        <w:bCs/>
                        <w:color w:val="000000"/>
                        <w:shd w:val="clear" w:color="auto" w:fill="FFFFFF"/>
                      </w:rPr>
                      <w:t> </w:t>
                    </w:r>
                  </w:sdtContent>
                </w:sdt>
              </w:p>
              <w:p w14:paraId="7A89EFB3" w14:textId="21365574" w:rsidR="00F93D0B" w:rsidRPr="00CA7BC3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</w:rPr>
                </w:pP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>to develop research project and new lines of enquiry in collaboration with the PI</w:t>
                </w:r>
                <w:r w:rsidR="00442F32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 </w:t>
                </w:r>
                <w:r w:rsidR="002B05C5"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>(Dr Andrew Fielding</w:t>
                </w:r>
                <w:r w:rsidR="002B05C5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 (Lancaster University) </w:t>
                </w:r>
                <w:r w:rsidR="00442F32">
                  <w:rPr>
                    <w:rStyle w:val="Style4"/>
                    <w:rFonts w:asciiTheme="minorHAnsi" w:eastAsiaTheme="minorEastAsia" w:hAnsiTheme="minorHAnsi" w:cstheme="minorBidi"/>
                  </w:rPr>
                  <w:t>and Co-Is</w:t>
                </w:r>
                <w:r w:rsidR="00B92D10">
                  <w:rPr>
                    <w:rStyle w:val="Style4"/>
                    <w:rFonts w:asciiTheme="minorHAnsi" w:eastAsiaTheme="minorEastAsia" w:hAnsiTheme="minorHAnsi" w:cstheme="minorBidi"/>
                  </w:rPr>
                  <w:t>, Dr Sam</w:t>
                </w:r>
                <w:r w:rsidR="00442F32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 Butterworth and Professor Kaye Williams (University of Manchester)</w:t>
                </w:r>
                <w:r w:rsidR="002B05C5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 </w:t>
                </w:r>
                <w:r w:rsidR="002B05C5">
                  <w:rPr>
                    <w:rStyle w:val="Style4"/>
                    <w:rFonts w:eastAsiaTheme="minorEastAsia" w:cstheme="minorBidi"/>
                  </w:rPr>
                  <w:t>and Dr Amanda Thomaz</w:t>
                </w:r>
                <w:r w:rsidR="004F0F70">
                  <w:rPr>
                    <w:rStyle w:val="Style4"/>
                    <w:rFonts w:eastAsiaTheme="minorEastAsia" w:cstheme="minorBidi"/>
                  </w:rPr>
                  <w:t xml:space="preserve"> (Visiting researcher, Lancaster University)</w:t>
                </w:r>
                <w:r w:rsidR="00442F32">
                  <w:rPr>
                    <w:rStyle w:val="Style4"/>
                    <w:rFonts w:asciiTheme="minorHAnsi" w:eastAsiaTheme="minorEastAsia" w:hAnsiTheme="minorHAnsi" w:cstheme="minorBidi"/>
                  </w:rPr>
                  <w:t>.</w:t>
                </w:r>
                <w:r w:rsidR="00B92D10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 </w:t>
                </w:r>
              </w:p>
              <w:p w14:paraId="20EDB932" w14:textId="1F80726A" w:rsidR="002742BF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</w:rPr>
                </w:pP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to communicate research findings during lab meetings, </w:t>
                </w:r>
                <w:r w:rsidR="00895B72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meetings with collaborators, </w:t>
                </w: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internal seminars and at </w:t>
                </w:r>
                <w:r w:rsidR="008D66F9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regional, national and </w:t>
                </w: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>international conferences</w:t>
                </w:r>
                <w:r w:rsidR="00070CFA">
                  <w:rPr>
                    <w:rStyle w:val="Style4"/>
                    <w:rFonts w:asciiTheme="minorHAnsi" w:eastAsiaTheme="minorEastAsia" w:hAnsiTheme="minorHAnsi" w:cstheme="minorBidi"/>
                  </w:rPr>
                  <w:t>.</w:t>
                </w:r>
              </w:p>
              <w:p w14:paraId="54037E40" w14:textId="1DB20AC7" w:rsidR="002742BF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</w:rPr>
                </w:pP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>to prepare manuscripts for publication</w:t>
                </w:r>
                <w:r w:rsidR="00070CFA">
                  <w:rPr>
                    <w:rStyle w:val="Style4"/>
                    <w:rFonts w:asciiTheme="minorHAnsi" w:eastAsiaTheme="minorEastAsia" w:hAnsiTheme="minorHAnsi" w:cstheme="minorBidi"/>
                  </w:rPr>
                  <w:t>.</w:t>
                </w:r>
              </w:p>
              <w:p w14:paraId="17F3C35A" w14:textId="06583B3F" w:rsidR="002742BF" w:rsidRPr="002742BF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</w:rPr>
                </w:pP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to supervise undergraduate and </w:t>
                </w:r>
                <w:r w:rsidR="009004F5">
                  <w:rPr>
                    <w:rStyle w:val="Style4"/>
                    <w:rFonts w:asciiTheme="minorHAnsi" w:eastAsiaTheme="minorEastAsia" w:hAnsiTheme="minorHAnsi" w:cstheme="minorBidi"/>
                  </w:rPr>
                  <w:t>post</w:t>
                </w: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graduate project </w:t>
                </w:r>
                <w:proofErr w:type="gramStart"/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>students, and</w:t>
                </w:r>
                <w:proofErr w:type="gramEnd"/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 provide training for other members of the laboratory</w:t>
                </w:r>
                <w:r w:rsidR="008D66F9">
                  <w:rPr>
                    <w:rStyle w:val="Style4"/>
                    <w:rFonts w:asciiTheme="minorHAnsi" w:eastAsiaTheme="minorEastAsia" w:hAnsiTheme="minorHAnsi" w:cstheme="minorBidi"/>
                  </w:rPr>
                  <w:t>.</w:t>
                </w:r>
              </w:p>
              <w:p w14:paraId="5BEABB1A" w14:textId="23C1025E" w:rsidR="00F93D0B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/>
                  </w:rPr>
                </w:pP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>to participate actively in the running of the research group, contributing to laboratory maintenance</w:t>
                </w:r>
                <w:r w:rsidR="00750696">
                  <w:rPr>
                    <w:rStyle w:val="Style4"/>
                    <w:rFonts w:asciiTheme="minorHAnsi" w:eastAsiaTheme="minorEastAsia" w:hAnsiTheme="minorHAnsi" w:cstheme="minorBidi"/>
                  </w:rPr>
                  <w:t>, laboratory safety</w:t>
                </w:r>
                <w:r w:rsidRPr="06FBFF4A">
                  <w:rPr>
                    <w:rStyle w:val="Style4"/>
                    <w:rFonts w:asciiTheme="minorHAnsi" w:eastAsiaTheme="minorEastAsia" w:hAnsiTheme="minorHAnsi" w:cstheme="minorBidi"/>
                  </w:rPr>
                  <w:t xml:space="preserve"> and other duties as appropriate</w:t>
                </w:r>
                <w:r w:rsidR="0009244C">
                  <w:rPr>
                    <w:rStyle w:val="Style4"/>
                    <w:rFonts w:asciiTheme="minorHAnsi" w:eastAsiaTheme="minorEastAsia" w:hAnsiTheme="minorHAnsi" w:cstheme="minorBidi"/>
                  </w:rPr>
                  <w:t>.</w:t>
                </w:r>
              </w:p>
              <w:p w14:paraId="36311577" w14:textId="758B9EE4" w:rsidR="00FF4F98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spacing w:line="259" w:lineRule="auto"/>
                  <w:rPr>
                    <w:szCs w:val="22"/>
                  </w:rPr>
                </w:pPr>
                <w:r w:rsidRPr="06FBFF4A">
                  <w:rPr>
                    <w:rFonts w:asciiTheme="minorHAnsi" w:eastAsiaTheme="minorEastAsia" w:hAnsiTheme="minorHAnsi" w:cstheme="minorBidi"/>
                  </w:rPr>
                  <w:t>to contribute to the writing of funding applications to external bodies, either as applicant, co-applicant or named postdoc.</w:t>
                </w:r>
              </w:p>
              <w:p w14:paraId="028C0BE4" w14:textId="77777777" w:rsidR="00FF4F98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/>
                  </w:rPr>
                </w:pPr>
                <w:r w:rsidRPr="06FBFF4A">
                  <w:rPr>
                    <w:rFonts w:asciiTheme="minorHAnsi" w:eastAsiaTheme="minorEastAsia" w:hAnsiTheme="minorHAnsi" w:cstheme="minorBidi"/>
                  </w:rPr>
                  <w:t>to contribute to teaching activities within the department, if desired.</w:t>
                </w:r>
              </w:p>
              <w:p w14:paraId="2BAEC2EC" w14:textId="4765EDEF" w:rsidR="00A02069" w:rsidRPr="00F93D0B" w:rsidRDefault="06FBFF4A" w:rsidP="06FBFF4A">
                <w:pPr>
                  <w:pStyle w:val="ListParagraph"/>
                  <w:numPr>
                    <w:ilvl w:val="0"/>
                    <w:numId w:val="1"/>
                  </w:numPr>
                  <w:spacing w:line="259" w:lineRule="auto"/>
                  <w:rPr>
                    <w:szCs w:val="22"/>
                  </w:rPr>
                </w:pPr>
                <w:r w:rsidRPr="06FBFF4A">
                  <w:rPr>
                    <w:rFonts w:asciiTheme="minorHAnsi" w:eastAsiaTheme="minorEastAsia" w:hAnsiTheme="minorHAnsi" w:cstheme="minorBidi"/>
                  </w:rPr>
                  <w:t>to contribute to outreach activities, including in collaboration with NWCR charity.</w:t>
                </w:r>
              </w:p>
            </w:sdtContent>
          </w:sdt>
          <w:p w14:paraId="0E27B00A" w14:textId="77777777" w:rsidR="00857F0A" w:rsidRPr="0065072A" w:rsidRDefault="00857F0A" w:rsidP="000C36FE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60061E4C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44EAFD9C" w14:textId="77777777" w:rsidR="002865AE" w:rsidRPr="0065072A" w:rsidRDefault="002865AE" w:rsidP="0097729E">
      <w:pPr>
        <w:rPr>
          <w:rFonts w:asciiTheme="minorHAnsi" w:hAnsiTheme="minorHAnsi"/>
          <w:szCs w:val="22"/>
        </w:rPr>
      </w:pPr>
    </w:p>
    <w:p w14:paraId="6E7BEAA2" w14:textId="77777777" w:rsidR="002865AE" w:rsidRPr="0065072A" w:rsidRDefault="002865AE" w:rsidP="002865AE">
      <w:pPr>
        <w:rPr>
          <w:rFonts w:asciiTheme="minorHAnsi" w:hAnsiTheme="minorHAnsi"/>
          <w:szCs w:val="22"/>
        </w:rPr>
      </w:pPr>
      <w:r w:rsidRPr="0065072A">
        <w:rPr>
          <w:rFonts w:asciiTheme="minorHAnsi" w:hAnsiTheme="minorHAnsi"/>
          <w:szCs w:val="22"/>
        </w:rPr>
        <w:t> </w:t>
      </w:r>
    </w:p>
    <w:p w14:paraId="4B94D5A5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41504"/>
    <w:multiLevelType w:val="hybridMultilevel"/>
    <w:tmpl w:val="DEE45E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65222"/>
    <w:rsid w:val="00070CFA"/>
    <w:rsid w:val="00072F40"/>
    <w:rsid w:val="0009244C"/>
    <w:rsid w:val="000C36FE"/>
    <w:rsid w:val="000C6684"/>
    <w:rsid w:val="000D364C"/>
    <w:rsid w:val="000E1F4B"/>
    <w:rsid w:val="000E4CAA"/>
    <w:rsid w:val="000F2254"/>
    <w:rsid w:val="000F6CE1"/>
    <w:rsid w:val="00117069"/>
    <w:rsid w:val="002141D7"/>
    <w:rsid w:val="002742BF"/>
    <w:rsid w:val="002865AE"/>
    <w:rsid w:val="002B05C5"/>
    <w:rsid w:val="00396BA0"/>
    <w:rsid w:val="003C3D90"/>
    <w:rsid w:val="003E5CC4"/>
    <w:rsid w:val="00410EC0"/>
    <w:rsid w:val="00442F32"/>
    <w:rsid w:val="0046212D"/>
    <w:rsid w:val="004F0F70"/>
    <w:rsid w:val="00524F69"/>
    <w:rsid w:val="0065072A"/>
    <w:rsid w:val="00660448"/>
    <w:rsid w:val="00692D4D"/>
    <w:rsid w:val="006C7AC4"/>
    <w:rsid w:val="00744FCF"/>
    <w:rsid w:val="00750696"/>
    <w:rsid w:val="00775049"/>
    <w:rsid w:val="007A2DA0"/>
    <w:rsid w:val="007B4C15"/>
    <w:rsid w:val="007C4E26"/>
    <w:rsid w:val="00812F2A"/>
    <w:rsid w:val="008216E3"/>
    <w:rsid w:val="00844C15"/>
    <w:rsid w:val="00855AFD"/>
    <w:rsid w:val="00857F0A"/>
    <w:rsid w:val="00895B72"/>
    <w:rsid w:val="008B0CC0"/>
    <w:rsid w:val="008D66F9"/>
    <w:rsid w:val="009004F5"/>
    <w:rsid w:val="009375B6"/>
    <w:rsid w:val="009524B8"/>
    <w:rsid w:val="009709A8"/>
    <w:rsid w:val="0097729E"/>
    <w:rsid w:val="0098495C"/>
    <w:rsid w:val="00A02069"/>
    <w:rsid w:val="00A5341D"/>
    <w:rsid w:val="00AB5F41"/>
    <w:rsid w:val="00AE33E8"/>
    <w:rsid w:val="00B17620"/>
    <w:rsid w:val="00B81FD6"/>
    <w:rsid w:val="00B92D10"/>
    <w:rsid w:val="00BA6752"/>
    <w:rsid w:val="00BB7E41"/>
    <w:rsid w:val="00BC50E4"/>
    <w:rsid w:val="00C221F0"/>
    <w:rsid w:val="00C30628"/>
    <w:rsid w:val="00CA7BC3"/>
    <w:rsid w:val="00CB58C8"/>
    <w:rsid w:val="00D74AB0"/>
    <w:rsid w:val="00DB696E"/>
    <w:rsid w:val="00DC3206"/>
    <w:rsid w:val="00DC7119"/>
    <w:rsid w:val="00DD3DD2"/>
    <w:rsid w:val="00DF6A03"/>
    <w:rsid w:val="00E57C7C"/>
    <w:rsid w:val="00E604E2"/>
    <w:rsid w:val="00E622DC"/>
    <w:rsid w:val="00E649FE"/>
    <w:rsid w:val="00EB2BEA"/>
    <w:rsid w:val="00EC65BC"/>
    <w:rsid w:val="00F23263"/>
    <w:rsid w:val="00F26228"/>
    <w:rsid w:val="00F4475A"/>
    <w:rsid w:val="00F64364"/>
    <w:rsid w:val="00F8693A"/>
    <w:rsid w:val="00F93D0B"/>
    <w:rsid w:val="00FB1205"/>
    <w:rsid w:val="00FB213C"/>
    <w:rsid w:val="00FC5258"/>
    <w:rsid w:val="00FF4F98"/>
    <w:rsid w:val="06FBFF4A"/>
    <w:rsid w:val="459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C6071"/>
  <w15:docId w15:val="{2921BB3E-757C-4809-92BE-6732593A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F93D0B"/>
    <w:pPr>
      <w:ind w:left="720"/>
      <w:contextualSpacing/>
    </w:pPr>
  </w:style>
  <w:style w:type="character" w:customStyle="1" w:styleId="hotkey-layer">
    <w:name w:val="hotkey-layer"/>
    <w:basedOn w:val="DefaultParagraphFont"/>
    <w:rsid w:val="00CA7BC3"/>
  </w:style>
  <w:style w:type="character" w:customStyle="1" w:styleId="normaltextrun">
    <w:name w:val="normaltextrun"/>
    <w:basedOn w:val="DefaultParagraphFont"/>
    <w:rsid w:val="00F64364"/>
  </w:style>
  <w:style w:type="character" w:customStyle="1" w:styleId="eop">
    <w:name w:val="eop"/>
    <w:basedOn w:val="DefaultParagraphFont"/>
    <w:rsid w:val="00F6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064ED0A0165F014886D6F2057893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318E7-4227-3F4E-915F-145A3B10DE5D}"/>
      </w:docPartPr>
      <w:docPartBody>
        <w:p w:rsidR="00B27EB0" w:rsidRDefault="00B27EB0" w:rsidP="00B27EB0">
          <w:pPr>
            <w:pStyle w:val="064ED0A0165F014886D6F20578935452"/>
          </w:pPr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3111713D38614B1E83F91F9E9A53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161D-4951-4CA6-98D4-23038272DA5D}"/>
      </w:docPartPr>
      <w:docPartBody>
        <w:p w:rsidR="004B5BE7" w:rsidRDefault="00F021A9" w:rsidP="00F021A9">
          <w:pPr>
            <w:pStyle w:val="3111713D38614B1E83F91F9E9A53628A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37504"/>
    <w:rsid w:val="002A4DE1"/>
    <w:rsid w:val="00447ED7"/>
    <w:rsid w:val="004B5BE7"/>
    <w:rsid w:val="004C4CC5"/>
    <w:rsid w:val="004D206D"/>
    <w:rsid w:val="00524F69"/>
    <w:rsid w:val="008C0375"/>
    <w:rsid w:val="00AB5A4B"/>
    <w:rsid w:val="00B27EB0"/>
    <w:rsid w:val="00C00C70"/>
    <w:rsid w:val="00C72CF4"/>
    <w:rsid w:val="00F0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1A9"/>
    <w:rPr>
      <w:color w:val="808080"/>
    </w:rPr>
  </w:style>
  <w:style w:type="paragraph" w:customStyle="1" w:styleId="3111713D38614B1E83F91F9E9A53628A">
    <w:name w:val="3111713D38614B1E83F91F9E9A53628A"/>
    <w:rsid w:val="00F021A9"/>
    <w:pPr>
      <w:spacing w:after="160" w:line="259" w:lineRule="auto"/>
    </w:pPr>
    <w:rPr>
      <w:kern w:val="2"/>
      <w14:ligatures w14:val="standardContextual"/>
    </w:rPr>
  </w:style>
  <w:style w:type="paragraph" w:customStyle="1" w:styleId="064ED0A0165F014886D6F20578935452">
    <w:name w:val="064ED0A0165F014886D6F20578935452"/>
    <w:rsid w:val="00B27EB0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b09ba3-ebf3-4abf-b919-d1c3b85460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CAA6303E99E4280B2305417AEC938" ma:contentTypeVersion="17" ma:contentTypeDescription="Create a new document." ma:contentTypeScope="" ma:versionID="e113ebfbcce26110d73505698f1b39a8">
  <xsd:schema xmlns:xsd="http://www.w3.org/2001/XMLSchema" xmlns:xs="http://www.w3.org/2001/XMLSchema" xmlns:p="http://schemas.microsoft.com/office/2006/metadata/properties" xmlns:ns3="d0d197bf-5b56-403c-9297-de3228938ad1" xmlns:ns4="59b09ba3-ebf3-4abf-b919-d1c3b8546076" targetNamespace="http://schemas.microsoft.com/office/2006/metadata/properties" ma:root="true" ma:fieldsID="583c86376605eb18612b3c0adb20f3c0" ns3:_="" ns4:_="">
    <xsd:import namespace="d0d197bf-5b56-403c-9297-de3228938ad1"/>
    <xsd:import namespace="59b09ba3-ebf3-4abf-b919-d1c3b85460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97bf-5b56-403c-9297-de3228938a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09ba3-ebf3-4abf-b919-d1c3b8546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57082-C8AF-484B-BA57-5108EE999462}">
  <ds:schemaRefs>
    <ds:schemaRef ds:uri="http://schemas.microsoft.com/office/2006/metadata/properties"/>
    <ds:schemaRef ds:uri="http://schemas.microsoft.com/office/infopath/2007/PartnerControls"/>
    <ds:schemaRef ds:uri="59b09ba3-ebf3-4abf-b919-d1c3b8546076"/>
  </ds:schemaRefs>
</ds:datastoreItem>
</file>

<file path=customXml/itemProps2.xml><?xml version="1.0" encoding="utf-8"?>
<ds:datastoreItem xmlns:ds="http://schemas.openxmlformats.org/officeDocument/2006/customXml" ds:itemID="{C2C8C723-C799-4743-A3DF-2A5FAE40E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93AA6-9AFD-4D8A-98FF-B70D70A47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197bf-5b56-403c-9297-de3228938ad1"/>
    <ds:schemaRef ds:uri="59b09ba3-ebf3-4abf-b919-d1c3b8546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1982</Characters>
  <Application>Microsoft Office Word</Application>
  <DocSecurity>0</DocSecurity>
  <Lines>16</Lines>
  <Paragraphs>4</Paragraphs>
  <ScaleCrop>false</ScaleCrop>
  <Company>Uni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Pennington, Catherine</cp:lastModifiedBy>
  <cp:revision>2</cp:revision>
  <dcterms:created xsi:type="dcterms:W3CDTF">2024-08-13T09:30:00Z</dcterms:created>
  <dcterms:modified xsi:type="dcterms:W3CDTF">2024-08-13T09:30:00Z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0x0101006B0CAA6303E99E4280B2305417AEC938</vt:lpwstr>
  </property>
</Properties>
</file>