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D10568" w:rsidR="00D10568" w:rsidP="00B21BE9" w:rsidRDefault="00D10568" w14:paraId="2A86D267" w14:textId="31B58663">
      <w:pPr>
        <w:spacing w:after="0" w:line="240" w:lineRule="auto"/>
        <w:jc w:val="right"/>
        <w:rPr>
          <w:rFonts w:eastAsiaTheme="minorHAnsi"/>
          <w:b/>
          <w:lang w:eastAsia="en-US"/>
        </w:rPr>
      </w:pPr>
      <w:r w:rsidRPr="00D10568">
        <w:rPr>
          <w:rFonts w:eastAsiaTheme="minorHAnsi"/>
          <w:noProof/>
          <w:lang w:eastAsia="en-US"/>
        </w:rPr>
        <w:drawing>
          <wp:inline distT="0" distB="0" distL="0" distR="0" wp14:anchorId="73FA70BF" wp14:editId="69C4489E">
            <wp:extent cx="1996317" cy="654858"/>
            <wp:effectExtent l="0" t="0" r="4445" b="0"/>
            <wp:docPr id="1206114994" name="Picture 1" descr="cid:image001.jpg@01CFE398.56E47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317" cy="65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10568" w:rsidR="00D10568" w:rsidP="00D10568" w:rsidRDefault="00D10568" w14:paraId="114293C9" w14:textId="77777777">
      <w:pPr>
        <w:spacing w:after="0" w:line="240" w:lineRule="auto"/>
        <w:jc w:val="center"/>
        <w:rPr>
          <w:rFonts w:eastAsiaTheme="minorHAnsi"/>
          <w:b/>
          <w:lang w:eastAsia="en-US"/>
        </w:rPr>
      </w:pPr>
    </w:p>
    <w:p w:rsidRPr="00D10568" w:rsidR="00D10568" w:rsidP="00D10568" w:rsidRDefault="00D10568" w14:paraId="422C3BBE" w14:textId="3F9E2B7A">
      <w:pPr>
        <w:spacing w:after="0" w:line="240" w:lineRule="auto"/>
        <w:jc w:val="center"/>
        <w:rPr>
          <w:rFonts w:eastAsiaTheme="minorHAnsi"/>
          <w:b/>
          <w:lang w:eastAsia="en-US"/>
        </w:rPr>
      </w:pPr>
      <w:r w:rsidRPr="00D10568">
        <w:rPr>
          <w:rFonts w:eastAsiaTheme="minorHAnsi"/>
          <w:b/>
          <w:lang w:eastAsia="en-US"/>
        </w:rPr>
        <w:t>PERSON SPECIFICATION (G</w:t>
      </w:r>
      <w:r>
        <w:rPr>
          <w:rFonts w:eastAsiaTheme="minorHAnsi"/>
          <w:b/>
          <w:lang w:eastAsia="en-US"/>
        </w:rPr>
        <w:t>6</w:t>
      </w:r>
      <w:r w:rsidRPr="00D10568">
        <w:rPr>
          <w:rFonts w:eastAsiaTheme="minorHAnsi"/>
          <w:b/>
          <w:lang w:eastAsia="en-US"/>
        </w:rPr>
        <w:t>)</w:t>
      </w:r>
      <w:r w:rsidRPr="00D10568">
        <w:rPr>
          <w:rFonts w:eastAsiaTheme="minorHAnsi"/>
          <w:b/>
          <w:lang w:eastAsia="en-US"/>
        </w:rPr>
        <w:br/>
      </w:r>
      <w:r w:rsidRPr="00D10568">
        <w:rPr>
          <w:rFonts w:eastAsiaTheme="minorHAnsi"/>
          <w:b/>
          <w:lang w:eastAsia="en-US"/>
        </w:rPr>
        <w:t>Service Manage</w:t>
      </w:r>
      <w:r>
        <w:rPr>
          <w:rFonts w:eastAsiaTheme="minorHAnsi"/>
          <w:b/>
          <w:lang w:eastAsia="en-US"/>
        </w:rPr>
        <w:t>ment Officer</w:t>
      </w:r>
    </w:p>
    <w:p w:rsidRPr="00D10568" w:rsidR="00D10568" w:rsidP="00D10568" w:rsidRDefault="00D10568" w14:paraId="35FCCAEE" w14:textId="77777777">
      <w:pPr>
        <w:spacing w:after="0" w:line="240" w:lineRule="auto"/>
        <w:jc w:val="center"/>
        <w:rPr>
          <w:rFonts w:eastAsiaTheme="minorHAnsi"/>
          <w:b/>
          <w:lang w:eastAsia="en-US"/>
        </w:rPr>
      </w:pPr>
      <w:r w:rsidRPr="00D10568">
        <w:rPr>
          <w:rFonts w:eastAsiaTheme="minorHAnsi"/>
          <w:b/>
          <w:lang w:eastAsia="en-US"/>
        </w:rPr>
        <w:t xml:space="preserve">Vacancy Ref: </w:t>
      </w:r>
      <w:r w:rsidRPr="00D10568">
        <w:rPr>
          <w:rFonts w:eastAsiaTheme="minorHAnsi"/>
          <w:b/>
          <w:lang w:eastAsia="en-US"/>
        </w:rPr>
        <w:br/>
      </w:r>
    </w:p>
    <w:tbl>
      <w:tblPr>
        <w:tblStyle w:val="TableGrid1"/>
        <w:tblW w:w="9632" w:type="dxa"/>
        <w:tblInd w:w="-318" w:type="dxa"/>
        <w:tblLook w:val="04A0" w:firstRow="1" w:lastRow="0" w:firstColumn="1" w:lastColumn="0" w:noHBand="0" w:noVBand="1"/>
      </w:tblPr>
      <w:tblGrid>
        <w:gridCol w:w="5169"/>
        <w:gridCol w:w="1123"/>
        <w:gridCol w:w="3340"/>
      </w:tblGrid>
      <w:tr w:rsidRPr="00D10568" w:rsidR="001556EF" w:rsidTr="1297967D" w14:paraId="69D44AC5" w14:textId="77777777">
        <w:tc>
          <w:tcPr>
            <w:tcW w:w="5169" w:type="dxa"/>
            <w:shd w:val="clear" w:color="auto" w:fill="D9D9D9" w:themeFill="background1" w:themeFillShade="D9"/>
            <w:tcMar/>
          </w:tcPr>
          <w:p w:rsidRPr="00D10568" w:rsidR="00D10568" w:rsidP="00D10568" w:rsidRDefault="00D10568" w14:paraId="3E01DD4F" w14:textId="77777777">
            <w:pPr>
              <w:spacing w:before="20" w:after="20"/>
              <w:rPr>
                <w:rFonts w:cstheme="minorHAnsi"/>
                <w:b/>
              </w:rPr>
            </w:pPr>
            <w:r w:rsidRPr="00D10568">
              <w:rPr>
                <w:rFonts w:cstheme="minorHAnsi"/>
                <w:b/>
              </w:rPr>
              <w:t>Criteria</w:t>
            </w:r>
          </w:p>
        </w:tc>
        <w:tc>
          <w:tcPr>
            <w:tcW w:w="1123" w:type="dxa"/>
            <w:shd w:val="clear" w:color="auto" w:fill="D9D9D9" w:themeFill="background1" w:themeFillShade="D9"/>
            <w:tcMar/>
          </w:tcPr>
          <w:p w:rsidRPr="00D10568" w:rsidR="00D10568" w:rsidP="00D10568" w:rsidRDefault="00D10568" w14:paraId="6893F929" w14:textId="77777777">
            <w:pPr>
              <w:spacing w:before="20" w:after="20"/>
              <w:rPr>
                <w:rFonts w:cstheme="minorHAnsi"/>
                <w:b/>
              </w:rPr>
            </w:pPr>
            <w:r w:rsidRPr="00D10568">
              <w:rPr>
                <w:rFonts w:cstheme="minorHAnsi"/>
                <w:b/>
              </w:rPr>
              <w:t>Essential/ Desirable</w:t>
            </w:r>
          </w:p>
        </w:tc>
        <w:tc>
          <w:tcPr>
            <w:tcW w:w="3340" w:type="dxa"/>
            <w:shd w:val="clear" w:color="auto" w:fill="D9D9D9" w:themeFill="background1" w:themeFillShade="D9"/>
            <w:tcMar/>
          </w:tcPr>
          <w:p w:rsidRPr="00D10568" w:rsidR="00D10568" w:rsidP="00D10568" w:rsidRDefault="00D10568" w14:paraId="0FCA9574" w14:textId="77777777">
            <w:pPr>
              <w:spacing w:before="20" w:after="20"/>
              <w:rPr>
                <w:rFonts w:cstheme="minorHAnsi"/>
                <w:b/>
              </w:rPr>
            </w:pPr>
            <w:r w:rsidRPr="00D10568">
              <w:rPr>
                <w:rFonts w:cstheme="minorHAnsi"/>
                <w:b/>
              </w:rPr>
              <w:t>How it will be assessed</w:t>
            </w:r>
          </w:p>
        </w:tc>
      </w:tr>
      <w:tr w:rsidRPr="00D10568" w:rsidR="006D6E68" w:rsidTr="1297967D" w14:paraId="4FA55984" w14:textId="77777777">
        <w:tc>
          <w:tcPr>
            <w:tcW w:w="9632" w:type="dxa"/>
            <w:gridSpan w:val="3"/>
            <w:shd w:val="clear" w:color="auto" w:fill="D9D9D9" w:themeFill="background1" w:themeFillShade="D9"/>
            <w:tcMar/>
          </w:tcPr>
          <w:p w:rsidRPr="00D10568" w:rsidR="00D10568" w:rsidP="00D10568" w:rsidRDefault="00D10568" w14:paraId="10455A49" w14:textId="77777777">
            <w:pPr>
              <w:spacing w:before="60" w:after="60"/>
              <w:rPr>
                <w:b/>
              </w:rPr>
            </w:pPr>
            <w:r w:rsidRPr="00D10568">
              <w:rPr>
                <w:b/>
              </w:rPr>
              <w:t>Qualifications</w:t>
            </w:r>
          </w:p>
        </w:tc>
      </w:tr>
      <w:tr w:rsidRPr="00D10568" w:rsidR="006D6E68" w:rsidTr="1297967D" w14:paraId="4BE2E9B4" w14:textId="77777777">
        <w:tc>
          <w:tcPr>
            <w:tcW w:w="5169" w:type="dxa"/>
            <w:tcMar/>
          </w:tcPr>
          <w:p w:rsidRPr="00D10568" w:rsidR="00D10568" w:rsidP="00D10568" w:rsidRDefault="00D10568" w14:paraId="01AC1ED6" w14:textId="68668C42">
            <w:pPr>
              <w:spacing w:before="60" w:after="60"/>
              <w:rPr>
                <w:b/>
                <w:bCs/>
              </w:rPr>
            </w:pPr>
            <w:r>
              <w:t>Relevant IT Qualification</w:t>
            </w:r>
            <w:r w:rsidR="004B05AC">
              <w:t xml:space="preserve"> or certification </w:t>
            </w:r>
            <w:r w:rsidR="0093703F">
              <w:t xml:space="preserve">in IT </w:t>
            </w:r>
            <w:r>
              <w:t xml:space="preserve">Service Management </w:t>
            </w:r>
            <w:r w:rsidR="0093703F">
              <w:t>or related field</w:t>
            </w:r>
            <w:r>
              <w:t xml:space="preserve"> </w:t>
            </w:r>
            <w:r w:rsidRPr="0A0ADA27">
              <w:rPr>
                <w:b/>
                <w:bCs/>
              </w:rPr>
              <w:t>(Qualifications)</w:t>
            </w:r>
          </w:p>
        </w:tc>
        <w:tc>
          <w:tcPr>
            <w:tcW w:w="1123" w:type="dxa"/>
            <w:tcMar/>
          </w:tcPr>
          <w:p w:rsidRPr="00D10568" w:rsidR="00D10568" w:rsidP="00D10568" w:rsidRDefault="00D10568" w14:paraId="4327A526" w14:textId="77777777">
            <w:pPr>
              <w:spacing w:before="60" w:after="60"/>
              <w:rPr>
                <w:rFonts w:cstheme="minorHAnsi"/>
              </w:rPr>
            </w:pPr>
            <w:r w:rsidRPr="00D10568">
              <w:rPr>
                <w:rFonts w:cstheme="minorHAnsi"/>
              </w:rPr>
              <w:t>Desirable</w:t>
            </w:r>
          </w:p>
        </w:tc>
        <w:tc>
          <w:tcPr>
            <w:tcW w:w="3340" w:type="dxa"/>
            <w:tcMar/>
          </w:tcPr>
          <w:p w:rsidRPr="00D10568" w:rsidR="00D10568" w:rsidP="00D10568" w:rsidRDefault="00D10568" w14:paraId="62F77F7E" w14:textId="77777777">
            <w:pPr>
              <w:spacing w:before="60" w:after="60"/>
              <w:rPr>
                <w:rFonts w:cstheme="minorHAnsi"/>
              </w:rPr>
            </w:pPr>
            <w:r w:rsidRPr="00D10568">
              <w:rPr>
                <w:rFonts w:cstheme="minorHAnsi"/>
              </w:rPr>
              <w:t>Application Form</w:t>
            </w:r>
          </w:p>
        </w:tc>
      </w:tr>
      <w:tr w:rsidRPr="00D10568" w:rsidR="004C4281" w:rsidTr="1297967D" w14:paraId="40D014A7" w14:textId="77777777">
        <w:tc>
          <w:tcPr>
            <w:tcW w:w="5169" w:type="dxa"/>
            <w:tcMar/>
          </w:tcPr>
          <w:p w:rsidRPr="00D10568" w:rsidR="004C4281" w:rsidP="00D10568" w:rsidRDefault="004C4281" w14:paraId="73D8C0EE" w14:textId="0E4E6B8D">
            <w:pPr>
              <w:spacing w:before="60" w:after="60"/>
            </w:pPr>
            <w:r>
              <w:t>Professional qualification (such as ITIL, Prince II, Contract Law, Agile</w:t>
            </w:r>
            <w:r w:rsidR="002D42EA">
              <w:t>, Procurement</w:t>
            </w:r>
            <w:r w:rsidR="00F76360">
              <w:t>, HR</w:t>
            </w:r>
            <w:r>
              <w:t xml:space="preserve">) </w:t>
            </w:r>
          </w:p>
        </w:tc>
        <w:tc>
          <w:tcPr>
            <w:tcW w:w="1123" w:type="dxa"/>
            <w:tcMar/>
          </w:tcPr>
          <w:p w:rsidRPr="00D10568" w:rsidR="004C4281" w:rsidP="00D10568" w:rsidRDefault="004C4281" w14:paraId="5D6E60C5" w14:textId="036EB70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3340" w:type="dxa"/>
            <w:tcMar/>
          </w:tcPr>
          <w:p w:rsidRPr="00D10568" w:rsidR="004C4281" w:rsidP="00D10568" w:rsidRDefault="004C4281" w14:paraId="6E835E93" w14:textId="19A2FD1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Application Form</w:t>
            </w:r>
          </w:p>
        </w:tc>
      </w:tr>
      <w:tr w:rsidRPr="00D10568" w:rsidR="006D6E68" w:rsidTr="1297967D" w14:paraId="522776F6" w14:textId="77777777">
        <w:tc>
          <w:tcPr>
            <w:tcW w:w="9632" w:type="dxa"/>
            <w:gridSpan w:val="3"/>
            <w:shd w:val="clear" w:color="auto" w:fill="CCCCCC"/>
            <w:tcMar/>
          </w:tcPr>
          <w:p w:rsidRPr="00D10568" w:rsidR="00D10568" w:rsidP="00D10568" w:rsidRDefault="00D10568" w14:paraId="5B2C6B91" w14:textId="77777777">
            <w:pPr>
              <w:spacing w:before="60" w:after="60"/>
              <w:rPr>
                <w:rFonts w:cstheme="minorHAnsi"/>
                <w:b/>
              </w:rPr>
            </w:pPr>
            <w:r w:rsidRPr="00D10568">
              <w:rPr>
                <w:rFonts w:cstheme="minorHAnsi"/>
                <w:b/>
              </w:rPr>
              <w:t>Knowledge and Experience</w:t>
            </w:r>
          </w:p>
        </w:tc>
      </w:tr>
      <w:tr w:rsidRPr="00D10568" w:rsidR="004F0327" w:rsidTr="1297967D" w14:paraId="01A4F835" w14:textId="77777777">
        <w:tc>
          <w:tcPr>
            <w:tcW w:w="5169" w:type="dxa"/>
            <w:tcMar/>
          </w:tcPr>
          <w:p w:rsidR="004F0327" w:rsidP="11CD6AB4" w:rsidRDefault="004F0327" w14:paraId="680EDA18" w14:textId="2AF3BF15">
            <w:pPr>
              <w:spacing w:before="60" w:after="60"/>
            </w:pPr>
            <w:r w:rsidR="69D69682">
              <w:rPr/>
              <w:t>K</w:t>
            </w:r>
            <w:r w:rsidR="004F0327">
              <w:rPr/>
              <w:t>nowledge of the role holders service area (e.g.</w:t>
            </w:r>
            <w:r w:rsidR="002D42EA">
              <w:rPr/>
              <w:t xml:space="preserve"> </w:t>
            </w:r>
            <w:r w:rsidR="3F94B50F">
              <w:rPr/>
              <w:t>Resources</w:t>
            </w:r>
            <w:r w:rsidR="00F76360">
              <w:rPr/>
              <w:t>, Finance, HR</w:t>
            </w:r>
            <w:r w:rsidR="004F0327">
              <w:rPr/>
              <w:t>)</w:t>
            </w:r>
          </w:p>
        </w:tc>
        <w:tc>
          <w:tcPr>
            <w:tcW w:w="1123" w:type="dxa"/>
            <w:tcMar/>
          </w:tcPr>
          <w:p w:rsidRPr="00D10568" w:rsidR="004F0327" w:rsidP="00D10568" w:rsidRDefault="004F0327" w14:paraId="1CD1AB61" w14:textId="0213664D">
            <w:pPr>
              <w:spacing w:before="60" w:after="60"/>
            </w:pPr>
            <w:r w:rsidR="7C1D0A10">
              <w:rPr/>
              <w:t>Essential</w:t>
            </w:r>
          </w:p>
        </w:tc>
        <w:tc>
          <w:tcPr>
            <w:tcW w:w="3340" w:type="dxa"/>
            <w:tcMar/>
          </w:tcPr>
          <w:p w:rsidRPr="00D10568" w:rsidR="004F0327" w:rsidP="00D10568" w:rsidRDefault="004F0327" w14:paraId="32A867DB" w14:textId="4B0D901E">
            <w:pPr>
              <w:spacing w:before="60" w:after="60"/>
            </w:pPr>
            <w:r>
              <w:t>Application Form</w:t>
            </w:r>
          </w:p>
        </w:tc>
      </w:tr>
      <w:tr w:rsidRPr="00D10568" w:rsidR="006D6E68" w:rsidTr="1297967D" w14:paraId="556A6C70" w14:textId="77777777">
        <w:tc>
          <w:tcPr>
            <w:tcW w:w="5169" w:type="dxa"/>
            <w:tcMar/>
          </w:tcPr>
          <w:p w:rsidRPr="00D10568" w:rsidR="00D10568" w:rsidP="2FCE95C8" w:rsidRDefault="00794275" w14:paraId="4F0B9AAD" w14:textId="540CA07C">
            <w:pPr>
              <w:spacing w:before="60" w:after="60"/>
              <w:rPr>
                <w:b/>
                <w:bCs/>
              </w:rPr>
            </w:pPr>
            <w:r w:rsidRPr="2FCE95C8">
              <w:t>Experience of producing documentation for services which may include note / minute taking</w:t>
            </w:r>
            <w:r w:rsidRPr="2FCE95C8" w:rsidR="00D10568">
              <w:t xml:space="preserve"> </w:t>
            </w:r>
          </w:p>
        </w:tc>
        <w:tc>
          <w:tcPr>
            <w:tcW w:w="1123" w:type="dxa"/>
            <w:tcMar/>
          </w:tcPr>
          <w:p w:rsidRPr="00D10568" w:rsidR="00D10568" w:rsidP="61CCAAA1" w:rsidRDefault="00D10568" w14:paraId="0B39BA7D" w14:textId="42D9AF99">
            <w:pPr>
              <w:pStyle w:val="Normal"/>
              <w:suppressLineNumbers w:val="0"/>
              <w:bidi w:val="0"/>
              <w:spacing w:before="60" w:beforeAutospacing="off" w:after="60" w:afterAutospacing="off" w:line="240" w:lineRule="auto"/>
              <w:ind w:left="0" w:right="0"/>
              <w:jc w:val="left"/>
            </w:pPr>
            <w:r w:rsidR="70361D69">
              <w:rPr/>
              <w:t>Essential</w:t>
            </w:r>
          </w:p>
        </w:tc>
        <w:tc>
          <w:tcPr>
            <w:tcW w:w="3340" w:type="dxa"/>
            <w:tcMar/>
          </w:tcPr>
          <w:p w:rsidRPr="00D10568" w:rsidR="00D10568" w:rsidP="00D10568" w:rsidRDefault="00D10568" w14:paraId="40B40681" w14:textId="77777777">
            <w:pPr>
              <w:spacing w:before="60" w:after="60"/>
              <w:rPr>
                <w:rFonts w:cstheme="minorHAnsi"/>
              </w:rPr>
            </w:pPr>
            <w:r w:rsidRPr="00D10568">
              <w:t>Supporting Statement</w:t>
            </w:r>
          </w:p>
        </w:tc>
      </w:tr>
      <w:tr w:rsidRPr="00D10568" w:rsidR="006D6E68" w:rsidTr="1297967D" w14:paraId="5D3BFEAF" w14:textId="77777777">
        <w:tc>
          <w:tcPr>
            <w:tcW w:w="5169" w:type="dxa"/>
            <w:tcMar/>
          </w:tcPr>
          <w:p w:rsidRPr="00D10568" w:rsidR="00D10568" w:rsidP="2FCE95C8" w:rsidRDefault="00D10568" w14:paraId="06370BA4" w14:textId="71AC7D93">
            <w:pPr>
              <w:spacing w:before="60" w:after="60"/>
              <w:rPr>
                <w:b/>
                <w:bCs/>
              </w:rPr>
            </w:pPr>
            <w:r w:rsidRPr="2FCE95C8">
              <w:t xml:space="preserve">Experience of </w:t>
            </w:r>
            <w:r w:rsidRPr="2FCE95C8" w:rsidR="0026289B">
              <w:t xml:space="preserve">working with </w:t>
            </w:r>
            <w:r w:rsidRPr="2FCE95C8">
              <w:t xml:space="preserve">data </w:t>
            </w:r>
            <w:r w:rsidRPr="2FCE95C8" w:rsidR="0026289B">
              <w:t>to create reports and analyse information</w:t>
            </w:r>
            <w:r w:rsidRPr="2FCE95C8">
              <w:t xml:space="preserve"> </w:t>
            </w:r>
          </w:p>
        </w:tc>
        <w:tc>
          <w:tcPr>
            <w:tcW w:w="1123" w:type="dxa"/>
            <w:tcMar/>
          </w:tcPr>
          <w:p w:rsidRPr="00D10568" w:rsidR="00D10568" w:rsidP="61CCAAA1" w:rsidRDefault="00794275" w14:paraId="08C6350D" w14:textId="1468CF84">
            <w:pPr>
              <w:pStyle w:val="Normal"/>
              <w:suppressLineNumbers w:val="0"/>
              <w:bidi w:val="0"/>
              <w:spacing w:before="60" w:beforeAutospacing="off" w:after="60" w:afterAutospacing="off" w:line="240" w:lineRule="auto"/>
              <w:ind w:left="0" w:right="0"/>
              <w:jc w:val="left"/>
            </w:pPr>
            <w:r w:rsidR="7197522C">
              <w:rPr/>
              <w:t>Essential</w:t>
            </w:r>
          </w:p>
        </w:tc>
        <w:tc>
          <w:tcPr>
            <w:tcW w:w="3340" w:type="dxa"/>
            <w:tcMar/>
          </w:tcPr>
          <w:p w:rsidRPr="00D10568" w:rsidR="00D10568" w:rsidP="00D10568" w:rsidRDefault="00D10568" w14:paraId="36EDD61E" w14:textId="77777777">
            <w:pPr>
              <w:spacing w:before="60" w:after="60"/>
            </w:pPr>
            <w:r w:rsidRPr="00D10568">
              <w:t>Supporting Statement</w:t>
            </w:r>
          </w:p>
        </w:tc>
      </w:tr>
      <w:tr w:rsidRPr="00D10568" w:rsidR="00B24BB3" w:rsidTr="1297967D" w14:paraId="50037EFA" w14:textId="77777777">
        <w:tc>
          <w:tcPr>
            <w:tcW w:w="5169" w:type="dxa"/>
            <w:tcMar/>
          </w:tcPr>
          <w:p w:rsidRPr="00D10568" w:rsidR="00B24BB3" w:rsidP="61CCAAA1" w:rsidRDefault="00B24BB3" w14:paraId="26C019E3" w14:textId="3BC8264E">
            <w:pPr>
              <w:pStyle w:val="Normal"/>
              <w:suppressLineNumbers w:val="0"/>
              <w:bidi w:val="0"/>
              <w:spacing w:before="60" w:beforeAutospacing="off" w:after="60" w:afterAutospacing="off" w:line="240" w:lineRule="auto"/>
              <w:ind w:left="0" w:right="0"/>
              <w:jc w:val="left"/>
            </w:pPr>
            <w:r w:rsidR="74F8D6F7">
              <w:rPr/>
              <w:t xml:space="preserve">Experience of </w:t>
            </w:r>
            <w:r w:rsidR="7D6582E0">
              <w:rPr/>
              <w:t>m</w:t>
            </w:r>
            <w:r w:rsidR="74F8D6F7">
              <w:rPr/>
              <w:t xml:space="preserve">anaging large </w:t>
            </w:r>
            <w:r w:rsidR="028D3D23">
              <w:rPr/>
              <w:t>financial budgets.</w:t>
            </w:r>
          </w:p>
        </w:tc>
        <w:tc>
          <w:tcPr>
            <w:tcW w:w="1123" w:type="dxa"/>
            <w:tcMar/>
          </w:tcPr>
          <w:p w:rsidR="00B24BB3" w:rsidP="00D10568" w:rsidRDefault="00B24BB3" w14:paraId="32ADDABB" w14:textId="477B7AAA">
            <w:pPr>
              <w:spacing w:before="60" w:after="60"/>
            </w:pPr>
            <w:r>
              <w:t>Essential</w:t>
            </w:r>
          </w:p>
        </w:tc>
        <w:tc>
          <w:tcPr>
            <w:tcW w:w="3340" w:type="dxa"/>
            <w:tcMar/>
          </w:tcPr>
          <w:p w:rsidRPr="00D10568" w:rsidR="00B24BB3" w:rsidP="00D10568" w:rsidRDefault="001B4D53" w14:paraId="52ACF36D" w14:textId="2C04B55E">
            <w:pPr>
              <w:spacing w:before="60" w:after="60"/>
            </w:pPr>
            <w:r w:rsidR="001B4D53">
              <w:rPr/>
              <w:t>Interview</w:t>
            </w:r>
            <w:r w:rsidR="71D97808">
              <w:rPr/>
              <w:t>, Supporting Statements</w:t>
            </w:r>
          </w:p>
        </w:tc>
      </w:tr>
      <w:tr w:rsidRPr="00D10568" w:rsidR="000B696E" w:rsidTr="1297967D" w14:paraId="49F89439" w14:textId="77777777">
        <w:tc>
          <w:tcPr>
            <w:tcW w:w="5169" w:type="dxa"/>
            <w:tcMar/>
          </w:tcPr>
          <w:p w:rsidR="000B696E" w:rsidP="61CCAAA1" w:rsidRDefault="00050207" w14:paraId="75ABCF3D" w14:textId="7C3E9CED">
            <w:pPr>
              <w:spacing w:before="60" w:after="60"/>
            </w:pPr>
            <w:r w:rsidR="00050207">
              <w:rPr/>
              <w:t>Knowledge of legislation and the management of processes</w:t>
            </w:r>
            <w:r w:rsidR="00EF4844">
              <w:rPr/>
              <w:t xml:space="preserve"> as pertains to role holders service area (e.g. </w:t>
            </w:r>
            <w:r w:rsidR="27A61C11">
              <w:rPr/>
              <w:t xml:space="preserve">University HR Policies/ Procedures, Financial Regulations. </w:t>
            </w:r>
          </w:p>
        </w:tc>
        <w:tc>
          <w:tcPr>
            <w:tcW w:w="1123" w:type="dxa"/>
            <w:tcMar/>
          </w:tcPr>
          <w:p w:rsidR="000B696E" w:rsidP="00D10568" w:rsidRDefault="00050207" w14:paraId="5B3A453A" w14:textId="3683E5E7">
            <w:pPr>
              <w:spacing w:before="60" w:after="60"/>
            </w:pPr>
            <w:r>
              <w:t>Desirable</w:t>
            </w:r>
          </w:p>
        </w:tc>
        <w:tc>
          <w:tcPr>
            <w:tcW w:w="3340" w:type="dxa"/>
            <w:tcMar/>
          </w:tcPr>
          <w:p w:rsidR="000B696E" w:rsidP="00D10568" w:rsidRDefault="00EF4844" w14:paraId="657EBBD4" w14:textId="59FECAE1">
            <w:pPr>
              <w:spacing w:before="60" w:after="60"/>
            </w:pPr>
            <w:r>
              <w:t>Supporting Statement</w:t>
            </w:r>
          </w:p>
        </w:tc>
      </w:tr>
      <w:tr w:rsidRPr="00D10568" w:rsidR="00050207" w:rsidTr="1297967D" w14:paraId="0903D27B" w14:textId="77777777">
        <w:tc>
          <w:tcPr>
            <w:tcW w:w="5169" w:type="dxa"/>
            <w:tcMar/>
          </w:tcPr>
          <w:p w:rsidR="00050207" w:rsidP="2110DC8D" w:rsidRDefault="00050207" w14:paraId="7B6375AA" w14:textId="5B511D8E">
            <w:pPr>
              <w:spacing w:before="60" w:after="60"/>
            </w:pPr>
            <w:r w:rsidR="00050207">
              <w:rPr/>
              <w:t xml:space="preserve">Knowledge and experience of </w:t>
            </w:r>
            <w:r w:rsidR="00A926C8">
              <w:rPr/>
              <w:t xml:space="preserve">managing suppliers and </w:t>
            </w:r>
            <w:r w:rsidR="00050207">
              <w:rPr/>
              <w:t>contrac</w:t>
            </w:r>
            <w:r w:rsidR="00A926C8">
              <w:rPr/>
              <w:t>ts</w:t>
            </w:r>
          </w:p>
        </w:tc>
        <w:tc>
          <w:tcPr>
            <w:tcW w:w="1123" w:type="dxa"/>
            <w:tcMar/>
          </w:tcPr>
          <w:p w:rsidR="00050207" w:rsidP="2110DC8D" w:rsidRDefault="00EF4844" w14:paraId="31A5E4A2" w14:textId="0820DD70">
            <w:pPr>
              <w:pStyle w:val="Normal"/>
              <w:suppressLineNumbers w:val="0"/>
              <w:bidi w:val="0"/>
              <w:spacing w:before="60" w:beforeAutospacing="off" w:after="60" w:afterAutospacing="off" w:line="240" w:lineRule="auto"/>
              <w:ind w:left="0" w:right="0"/>
              <w:jc w:val="left"/>
            </w:pPr>
            <w:r w:rsidR="4FB728D6">
              <w:rPr/>
              <w:t>Desirable</w:t>
            </w:r>
          </w:p>
        </w:tc>
        <w:tc>
          <w:tcPr>
            <w:tcW w:w="3340" w:type="dxa"/>
            <w:tcMar/>
          </w:tcPr>
          <w:p w:rsidR="00050207" w:rsidP="00D10568" w:rsidRDefault="00EF4844" w14:paraId="4440E7A7" w14:textId="1EBA002B">
            <w:pPr>
              <w:spacing w:before="60" w:after="60"/>
            </w:pPr>
            <w:r>
              <w:t>Supporting Statement</w:t>
            </w:r>
          </w:p>
        </w:tc>
      </w:tr>
      <w:tr w:rsidRPr="00D10568" w:rsidR="001B4D53" w:rsidTr="1297967D" w14:paraId="40792083" w14:textId="77777777">
        <w:tc>
          <w:tcPr>
            <w:tcW w:w="5169" w:type="dxa"/>
            <w:tcMar/>
          </w:tcPr>
          <w:p w:rsidR="001B4D53" w:rsidP="00D10568" w:rsidRDefault="001B4D53" w14:paraId="1ABF3D98" w14:textId="59CD8EA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Experience of managing and motivating staff</w:t>
            </w:r>
          </w:p>
        </w:tc>
        <w:tc>
          <w:tcPr>
            <w:tcW w:w="1123" w:type="dxa"/>
            <w:tcMar/>
          </w:tcPr>
          <w:p w:rsidR="001B4D53" w:rsidP="00D10568" w:rsidRDefault="001B4D53" w14:paraId="35AAACB0" w14:textId="707CA0F2">
            <w:pPr>
              <w:spacing w:before="60" w:after="60"/>
            </w:pPr>
            <w:r>
              <w:t>Desirable</w:t>
            </w:r>
          </w:p>
        </w:tc>
        <w:tc>
          <w:tcPr>
            <w:tcW w:w="3340" w:type="dxa"/>
            <w:tcMar/>
          </w:tcPr>
          <w:p w:rsidR="001B4D53" w:rsidP="00D10568" w:rsidRDefault="001B4D53" w14:paraId="6FAFA5D0" w14:textId="7BCAD6EB">
            <w:pPr>
              <w:spacing w:before="60" w:after="60"/>
            </w:pPr>
            <w:r>
              <w:t>Interview</w:t>
            </w:r>
          </w:p>
        </w:tc>
      </w:tr>
      <w:tr w:rsidRPr="00D10568" w:rsidR="006D6E68" w:rsidTr="1297967D" w14:paraId="4884295E" w14:textId="77777777">
        <w:tc>
          <w:tcPr>
            <w:tcW w:w="9632" w:type="dxa"/>
            <w:gridSpan w:val="3"/>
            <w:shd w:val="clear" w:color="auto" w:fill="BFBFBF" w:themeFill="background1" w:themeFillShade="BF"/>
            <w:tcMar/>
          </w:tcPr>
          <w:p w:rsidRPr="00D10568" w:rsidR="00D10568" w:rsidP="00D10568" w:rsidRDefault="00D10568" w14:paraId="61A66BD8" w14:textId="77777777">
            <w:pPr>
              <w:spacing w:before="60" w:after="60"/>
              <w:rPr>
                <w:rFonts w:cstheme="minorHAnsi"/>
              </w:rPr>
            </w:pPr>
            <w:r w:rsidRPr="00D10568">
              <w:rPr>
                <w:rFonts w:cstheme="minorHAnsi"/>
                <w:b/>
              </w:rPr>
              <w:t>Skills and Abilities</w:t>
            </w:r>
          </w:p>
        </w:tc>
      </w:tr>
      <w:tr w:rsidRPr="00D10568" w:rsidR="006D6E68" w:rsidTr="1297967D" w14:paraId="3056DF20" w14:textId="77777777">
        <w:tc>
          <w:tcPr>
            <w:tcW w:w="5169" w:type="dxa"/>
            <w:tcMar/>
          </w:tcPr>
          <w:p w:rsidRPr="00D10568" w:rsidR="00D10568" w:rsidP="00D10568" w:rsidRDefault="00D10568" w14:paraId="1133C435" w14:textId="77777777">
            <w:pPr>
              <w:spacing w:before="60" w:after="60"/>
              <w:rPr>
                <w:rFonts w:cstheme="minorHAnsi"/>
                <w:b/>
                <w:bCs/>
              </w:rPr>
            </w:pPr>
            <w:r w:rsidRPr="00D10568">
              <w:t>Able to contribute to group problem solving looking beyond obvious solutions</w:t>
            </w:r>
            <w:r w:rsidRPr="00D10568">
              <w:rPr>
                <w:rFonts w:cs="Arial"/>
              </w:rPr>
              <w:t> </w:t>
            </w:r>
            <w:r w:rsidRPr="00D10568">
              <w:t>(</w:t>
            </w:r>
            <w:r w:rsidRPr="00D10568">
              <w:rPr>
                <w:b/>
                <w:bCs/>
              </w:rPr>
              <w:t>Problem Solving)</w:t>
            </w:r>
            <w:r w:rsidRPr="00D10568">
              <w:rPr>
                <w:rFonts w:cs="Arial"/>
              </w:rPr>
              <w:t> </w:t>
            </w:r>
          </w:p>
        </w:tc>
        <w:tc>
          <w:tcPr>
            <w:tcW w:w="1123" w:type="dxa"/>
            <w:tcMar/>
          </w:tcPr>
          <w:p w:rsidRPr="00D10568" w:rsidR="00D10568" w:rsidP="00D10568" w:rsidRDefault="00D10568" w14:paraId="09FADC8E" w14:textId="77777777">
            <w:pPr>
              <w:spacing w:before="60" w:after="60"/>
              <w:rPr>
                <w:rFonts w:cstheme="minorHAnsi"/>
              </w:rPr>
            </w:pPr>
            <w:r w:rsidRPr="00D10568">
              <w:t>Essential</w:t>
            </w:r>
            <w:r w:rsidRPr="00D10568">
              <w:rPr>
                <w:rFonts w:cs="Arial"/>
              </w:rPr>
              <w:t> </w:t>
            </w:r>
          </w:p>
        </w:tc>
        <w:tc>
          <w:tcPr>
            <w:tcW w:w="3340" w:type="dxa"/>
            <w:tcMar/>
          </w:tcPr>
          <w:p w:rsidRPr="00D10568" w:rsidR="00D10568" w:rsidP="00D10568" w:rsidRDefault="00D10568" w14:paraId="77EBE902" w14:textId="77777777">
            <w:pPr>
              <w:spacing w:before="60" w:after="60"/>
              <w:rPr>
                <w:rFonts w:cstheme="minorHAnsi"/>
              </w:rPr>
            </w:pPr>
            <w:r w:rsidRPr="00D10568">
              <w:t>Interview</w:t>
            </w:r>
            <w:r w:rsidRPr="00D10568">
              <w:rPr>
                <w:rFonts w:cs="Arial"/>
              </w:rPr>
              <w:t> </w:t>
            </w:r>
          </w:p>
        </w:tc>
      </w:tr>
      <w:tr w:rsidRPr="00D10568" w:rsidR="006D6E68" w:rsidTr="1297967D" w14:paraId="17B36A64" w14:textId="77777777">
        <w:tc>
          <w:tcPr>
            <w:tcW w:w="5169" w:type="dxa"/>
            <w:tcMar/>
          </w:tcPr>
          <w:p w:rsidRPr="00D10568" w:rsidR="00D10568" w:rsidP="00D10568" w:rsidRDefault="00D10568" w14:paraId="0FBA8999" w14:textId="77777777">
            <w:pPr>
              <w:spacing w:before="60" w:after="60"/>
              <w:rPr>
                <w:rFonts w:cstheme="minorHAnsi"/>
              </w:rPr>
            </w:pPr>
            <w:r w:rsidRPr="00D10568">
              <w:t>Works efficiently and diligently to do an excellent job. </w:t>
            </w:r>
            <w:r w:rsidRPr="00D10568">
              <w:rPr>
                <w:rFonts w:cs="Arial"/>
              </w:rPr>
              <w:t> </w:t>
            </w:r>
            <w:r w:rsidRPr="00D10568">
              <w:rPr>
                <w:b/>
                <w:bCs/>
              </w:rPr>
              <w:t>(Drive for Results)</w:t>
            </w:r>
            <w:r w:rsidRPr="00D10568">
              <w:rPr>
                <w:rFonts w:cs="Arial"/>
              </w:rPr>
              <w:t> </w:t>
            </w:r>
          </w:p>
        </w:tc>
        <w:tc>
          <w:tcPr>
            <w:tcW w:w="1123" w:type="dxa"/>
            <w:tcMar/>
          </w:tcPr>
          <w:p w:rsidRPr="00D10568" w:rsidR="00D10568" w:rsidP="00D10568" w:rsidRDefault="00D10568" w14:paraId="023D6430" w14:textId="77777777">
            <w:pPr>
              <w:spacing w:before="60" w:after="60"/>
              <w:rPr>
                <w:rFonts w:cstheme="minorHAnsi"/>
              </w:rPr>
            </w:pPr>
            <w:r w:rsidRPr="00D10568">
              <w:t>Essential</w:t>
            </w:r>
            <w:r w:rsidRPr="00D10568">
              <w:rPr>
                <w:rFonts w:cs="Arial"/>
              </w:rPr>
              <w:t> </w:t>
            </w:r>
          </w:p>
        </w:tc>
        <w:tc>
          <w:tcPr>
            <w:tcW w:w="3340" w:type="dxa"/>
            <w:tcMar/>
          </w:tcPr>
          <w:p w:rsidRPr="00D10568" w:rsidR="00D10568" w:rsidP="00D10568" w:rsidRDefault="00D10568" w14:paraId="0839425C" w14:textId="77777777">
            <w:pPr>
              <w:spacing w:before="60" w:after="60"/>
              <w:rPr>
                <w:rFonts w:cstheme="minorHAnsi"/>
              </w:rPr>
            </w:pPr>
            <w:r w:rsidRPr="00D10568">
              <w:t>Interview</w:t>
            </w:r>
            <w:r w:rsidRPr="00D10568">
              <w:rPr>
                <w:rFonts w:cs="Arial"/>
              </w:rPr>
              <w:t> </w:t>
            </w:r>
          </w:p>
        </w:tc>
      </w:tr>
      <w:tr w:rsidRPr="00D10568" w:rsidR="006D6E68" w:rsidTr="1297967D" w14:paraId="6D646D5F" w14:textId="77777777">
        <w:tc>
          <w:tcPr>
            <w:tcW w:w="5169" w:type="dxa"/>
            <w:tcMar/>
          </w:tcPr>
          <w:p w:rsidRPr="00D10568" w:rsidR="00D10568" w:rsidP="00D10568" w:rsidRDefault="00167163" w14:paraId="590533D1" w14:textId="42DA0859">
            <w:pPr>
              <w:spacing w:before="60" w:after="60"/>
              <w:rPr>
                <w:rFonts w:cstheme="minorHAnsi"/>
              </w:rPr>
            </w:pPr>
            <w:r>
              <w:rPr>
                <w:rFonts w:cs="Arial"/>
              </w:rPr>
              <w:t>Keeps manager informed of progres</w:t>
            </w:r>
            <w:r w:rsidR="00062902">
              <w:rPr>
                <w:rFonts w:cs="Arial"/>
              </w:rPr>
              <w:t xml:space="preserve">s whilst working independently. </w:t>
            </w:r>
            <w:r w:rsidRPr="00D10568" w:rsidR="00D10568">
              <w:rPr>
                <w:rFonts w:cs="Arial"/>
              </w:rPr>
              <w:t xml:space="preserve"> </w:t>
            </w:r>
            <w:r w:rsidR="001556EF">
              <w:rPr>
                <w:rFonts w:cs="Arial"/>
              </w:rPr>
              <w:t xml:space="preserve">Is able to adapt to changing </w:t>
            </w:r>
            <w:r w:rsidR="00BA4E7A">
              <w:rPr>
                <w:rFonts w:cs="Arial"/>
              </w:rPr>
              <w:t xml:space="preserve">direction and strategy. </w:t>
            </w:r>
            <w:r w:rsidRPr="00D10568" w:rsidR="00D10568">
              <w:rPr>
                <w:rFonts w:cs="Arial"/>
              </w:rPr>
              <w:t>(</w:t>
            </w:r>
            <w:r w:rsidRPr="00D10568" w:rsidR="00D10568">
              <w:rPr>
                <w:b/>
                <w:bCs/>
              </w:rPr>
              <w:t>Performance Management</w:t>
            </w:r>
            <w:r w:rsidRPr="00D10568" w:rsidR="00D10568">
              <w:rPr>
                <w:rFonts w:cs="Arial"/>
                <w:b/>
                <w:bCs/>
              </w:rPr>
              <w:t> </w:t>
            </w:r>
            <w:r w:rsidRPr="00D10568" w:rsidR="00D10568">
              <w:rPr>
                <w:b/>
                <w:bCs/>
              </w:rPr>
              <w:t>/ Dealing with ambiguity)</w:t>
            </w:r>
            <w:r w:rsidRPr="00D10568" w:rsidR="00D10568">
              <w:rPr>
                <w:rFonts w:cs="Arial"/>
              </w:rPr>
              <w:t> </w:t>
            </w:r>
          </w:p>
        </w:tc>
        <w:tc>
          <w:tcPr>
            <w:tcW w:w="1123" w:type="dxa"/>
            <w:tcMar/>
          </w:tcPr>
          <w:p w:rsidRPr="00D10568" w:rsidR="00D10568" w:rsidP="00D10568" w:rsidRDefault="00D10568" w14:paraId="37A1BE0B" w14:textId="77777777">
            <w:pPr>
              <w:spacing w:before="60" w:after="60"/>
              <w:rPr>
                <w:rFonts w:cstheme="minorHAnsi"/>
              </w:rPr>
            </w:pPr>
            <w:r w:rsidRPr="00D10568">
              <w:t>Essential</w:t>
            </w:r>
            <w:r w:rsidRPr="00D10568">
              <w:rPr>
                <w:rFonts w:cs="Arial"/>
              </w:rPr>
              <w:t> </w:t>
            </w:r>
          </w:p>
        </w:tc>
        <w:tc>
          <w:tcPr>
            <w:tcW w:w="3340" w:type="dxa"/>
            <w:tcMar/>
          </w:tcPr>
          <w:p w:rsidRPr="00D10568" w:rsidR="00D10568" w:rsidP="00D10568" w:rsidRDefault="00D10568" w14:paraId="53047760" w14:textId="77777777">
            <w:pPr>
              <w:spacing w:before="60" w:after="60"/>
              <w:rPr>
                <w:rFonts w:cstheme="minorHAnsi"/>
              </w:rPr>
            </w:pPr>
            <w:r w:rsidRPr="00D10568">
              <w:t>Interview</w:t>
            </w:r>
            <w:r w:rsidRPr="00D10568">
              <w:rPr>
                <w:rFonts w:cs="Arial"/>
              </w:rPr>
              <w:t> </w:t>
            </w:r>
          </w:p>
        </w:tc>
      </w:tr>
      <w:tr w:rsidRPr="00D10568" w:rsidR="006D6E68" w:rsidTr="1297967D" w14:paraId="4330932E" w14:textId="77777777">
        <w:tc>
          <w:tcPr>
            <w:tcW w:w="5169" w:type="dxa"/>
            <w:tcMar/>
          </w:tcPr>
          <w:p w:rsidRPr="00D10568" w:rsidR="00D10568" w:rsidP="00D10568" w:rsidRDefault="00D10568" w14:paraId="40C4CB00" w14:textId="77777777">
            <w:pPr>
              <w:spacing w:before="60" w:after="60"/>
              <w:rPr>
                <w:rFonts w:cstheme="minorHAnsi"/>
              </w:rPr>
            </w:pPr>
            <w:r w:rsidRPr="00D10568">
              <w:t>Provides high quality thinking to ideas development and challenges standard approaches</w:t>
            </w:r>
            <w:r w:rsidRPr="00D10568">
              <w:rPr>
                <w:rFonts w:cs="Arial"/>
              </w:rPr>
              <w:t> </w:t>
            </w:r>
            <w:r w:rsidRPr="00D10568">
              <w:rPr>
                <w:b/>
                <w:bCs/>
              </w:rPr>
              <w:t>(Creativity)</w:t>
            </w:r>
          </w:p>
        </w:tc>
        <w:tc>
          <w:tcPr>
            <w:tcW w:w="1123" w:type="dxa"/>
            <w:tcMar/>
          </w:tcPr>
          <w:p w:rsidRPr="00D10568" w:rsidR="00D10568" w:rsidP="00D10568" w:rsidRDefault="00D10568" w14:paraId="58AC91A5" w14:textId="77777777">
            <w:pPr>
              <w:spacing w:before="60" w:after="60"/>
              <w:rPr>
                <w:rFonts w:cstheme="minorHAnsi"/>
              </w:rPr>
            </w:pPr>
            <w:r w:rsidRPr="00D10568">
              <w:rPr>
                <w:rFonts w:cs="Arial"/>
              </w:rPr>
              <w:t>Essential</w:t>
            </w:r>
          </w:p>
        </w:tc>
        <w:tc>
          <w:tcPr>
            <w:tcW w:w="3340" w:type="dxa"/>
            <w:tcMar/>
          </w:tcPr>
          <w:p w:rsidRPr="00D10568" w:rsidR="00D10568" w:rsidP="00D10568" w:rsidRDefault="00D10568" w14:paraId="6F5C4E31" w14:textId="77777777">
            <w:pPr>
              <w:spacing w:before="60" w:after="60"/>
              <w:rPr>
                <w:rFonts w:cstheme="minorHAnsi"/>
              </w:rPr>
            </w:pPr>
            <w:r w:rsidRPr="00D10568">
              <w:rPr>
                <w:rFonts w:cs="Arial"/>
              </w:rPr>
              <w:t>Interview </w:t>
            </w:r>
          </w:p>
        </w:tc>
      </w:tr>
      <w:tr w:rsidRPr="00D10568" w:rsidR="006D6E68" w:rsidTr="1297967D" w14:paraId="2813E69E" w14:textId="77777777">
        <w:tc>
          <w:tcPr>
            <w:tcW w:w="5169" w:type="dxa"/>
            <w:tcMar/>
          </w:tcPr>
          <w:p w:rsidRPr="00D10568" w:rsidR="00D10568" w:rsidP="00D10568" w:rsidRDefault="00E73D17" w14:paraId="398B1C69" w14:textId="7B2D2E40">
            <w:pPr>
              <w:spacing w:before="60" w:after="60"/>
              <w:rPr>
                <w:b/>
                <w:bCs/>
              </w:rPr>
            </w:pPr>
            <w:r>
              <w:t>Able to recognise good, creative ideas and can adjust to new technology</w:t>
            </w:r>
            <w:r w:rsidR="00592407">
              <w:t xml:space="preserve"> with minimal direction</w:t>
            </w:r>
            <w:r w:rsidRPr="00D10568" w:rsidR="00D10568">
              <w:t xml:space="preserve"> </w:t>
            </w:r>
            <w:r w:rsidRPr="00D10568" w:rsidR="00D10568">
              <w:rPr>
                <w:b/>
                <w:bCs/>
              </w:rPr>
              <w:t>(Innovation Management)</w:t>
            </w:r>
          </w:p>
        </w:tc>
        <w:tc>
          <w:tcPr>
            <w:tcW w:w="1123" w:type="dxa"/>
            <w:tcMar/>
          </w:tcPr>
          <w:p w:rsidRPr="00D10568" w:rsidR="00D10568" w:rsidP="48C03A4D" w:rsidRDefault="583ED31D" w14:paraId="6F624DEE" w14:textId="77777777">
            <w:pPr>
              <w:spacing w:before="60" w:after="60"/>
            </w:pPr>
            <w:r w:rsidRPr="48C03A4D">
              <w:rPr>
                <w:rFonts w:cs="Arial"/>
              </w:rPr>
              <w:t>Essential</w:t>
            </w:r>
          </w:p>
          <w:p w:rsidRPr="00D10568" w:rsidR="00D10568" w:rsidP="48C03A4D" w:rsidRDefault="00D10568" w14:paraId="28CDB3AD" w14:textId="46C97384">
            <w:pPr>
              <w:spacing w:before="60" w:after="60"/>
              <w:rPr>
                <w:rFonts w:cs="Arial"/>
              </w:rPr>
            </w:pPr>
          </w:p>
        </w:tc>
        <w:tc>
          <w:tcPr>
            <w:tcW w:w="3340" w:type="dxa"/>
            <w:tcMar/>
          </w:tcPr>
          <w:p w:rsidRPr="00D10568" w:rsidR="00D10568" w:rsidP="48C03A4D" w:rsidRDefault="583ED31D" w14:paraId="52F2D287" w14:textId="77777777">
            <w:pPr>
              <w:spacing w:before="60" w:after="60"/>
            </w:pPr>
            <w:r w:rsidRPr="48C03A4D">
              <w:rPr>
                <w:rFonts w:cs="Arial"/>
              </w:rPr>
              <w:t>Interview </w:t>
            </w:r>
          </w:p>
          <w:p w:rsidRPr="00D10568" w:rsidR="00D10568" w:rsidP="48C03A4D" w:rsidRDefault="00D10568" w14:paraId="7672AAEB" w14:textId="5D7F0730">
            <w:pPr>
              <w:spacing w:before="60" w:after="60"/>
              <w:rPr>
                <w:rFonts w:cs="Arial"/>
              </w:rPr>
            </w:pPr>
          </w:p>
        </w:tc>
      </w:tr>
      <w:tr w:rsidRPr="00D10568" w:rsidR="006D6E68" w:rsidTr="1297967D" w14:paraId="1F90FCC3" w14:textId="77777777">
        <w:tc>
          <w:tcPr>
            <w:tcW w:w="5169" w:type="dxa"/>
            <w:tcMar/>
          </w:tcPr>
          <w:p w:rsidRPr="00D10568" w:rsidR="00D10568" w:rsidP="00D10568" w:rsidRDefault="00B10170" w14:paraId="1E830EF2" w14:textId="63A85FC3">
            <w:pPr>
              <w:spacing w:before="60" w:after="60"/>
              <w:rPr>
                <w:rFonts w:cstheme="minorHAnsi"/>
              </w:rPr>
            </w:pPr>
            <w:r>
              <w:t>Able to make a positive contribution to resolving work related conflicts</w:t>
            </w:r>
            <w:r w:rsidRPr="00D10568" w:rsidR="00D10568">
              <w:rPr>
                <w:rFonts w:cs="Arial"/>
              </w:rPr>
              <w:t> </w:t>
            </w:r>
            <w:r w:rsidRPr="00D10568" w:rsidR="00D10568">
              <w:rPr>
                <w:b/>
                <w:bCs/>
              </w:rPr>
              <w:t>(Negotiation and Conflict Management)</w:t>
            </w:r>
            <w:r w:rsidRPr="00D10568" w:rsidR="00D10568">
              <w:rPr>
                <w:rFonts w:cs="Arial"/>
              </w:rPr>
              <w:t> </w:t>
            </w:r>
          </w:p>
        </w:tc>
        <w:tc>
          <w:tcPr>
            <w:tcW w:w="1123" w:type="dxa"/>
            <w:tcMar/>
          </w:tcPr>
          <w:p w:rsidRPr="00D10568" w:rsidR="00D10568" w:rsidP="00D10568" w:rsidRDefault="00D10568" w14:paraId="24E121B3" w14:textId="77777777">
            <w:pPr>
              <w:spacing w:before="60" w:after="60"/>
              <w:rPr>
                <w:rFonts w:cstheme="minorHAnsi"/>
              </w:rPr>
            </w:pPr>
            <w:r w:rsidRPr="00D10568">
              <w:t>Essential</w:t>
            </w:r>
            <w:r w:rsidRPr="00D10568">
              <w:rPr>
                <w:rFonts w:cs="Arial"/>
              </w:rPr>
              <w:t> </w:t>
            </w:r>
          </w:p>
        </w:tc>
        <w:tc>
          <w:tcPr>
            <w:tcW w:w="3340" w:type="dxa"/>
            <w:tcMar/>
          </w:tcPr>
          <w:p w:rsidRPr="00D10568" w:rsidR="00D10568" w:rsidP="00D10568" w:rsidRDefault="00D10568" w14:paraId="6BD683F3" w14:textId="77777777">
            <w:pPr>
              <w:spacing w:before="60" w:after="60"/>
              <w:rPr>
                <w:rFonts w:cstheme="minorHAnsi"/>
              </w:rPr>
            </w:pPr>
            <w:r w:rsidRPr="00D10568">
              <w:t>Interview</w:t>
            </w:r>
            <w:r w:rsidRPr="00D10568">
              <w:rPr>
                <w:rFonts w:cs="Arial"/>
              </w:rPr>
              <w:t> </w:t>
            </w:r>
          </w:p>
        </w:tc>
      </w:tr>
      <w:tr w:rsidRPr="00D10568" w:rsidR="006D6E68" w:rsidTr="1297967D" w14:paraId="109A00DF" w14:textId="77777777">
        <w:tc>
          <w:tcPr>
            <w:tcW w:w="5169" w:type="dxa"/>
            <w:tcMar/>
          </w:tcPr>
          <w:p w:rsidRPr="00D10568" w:rsidR="00D10568" w:rsidP="00D10568" w:rsidRDefault="004E3161" w14:paraId="183D8581" w14:textId="6E6FC394">
            <w:r>
              <w:t xml:space="preserve">Able to relate well to a diverse range of individuals and quickly establish rapport </w:t>
            </w:r>
            <w:r w:rsidRPr="00D10568" w:rsidR="00D10568">
              <w:rPr>
                <w:b/>
                <w:bCs/>
              </w:rPr>
              <w:t>(Interpersonal Skills)</w:t>
            </w:r>
          </w:p>
        </w:tc>
        <w:tc>
          <w:tcPr>
            <w:tcW w:w="1123" w:type="dxa"/>
            <w:tcMar/>
          </w:tcPr>
          <w:p w:rsidRPr="00D10568" w:rsidR="00D10568" w:rsidP="00D10568" w:rsidRDefault="00D10568" w14:paraId="0B377657" w14:textId="77777777">
            <w:r w:rsidRPr="00D10568">
              <w:t>Essential</w:t>
            </w:r>
          </w:p>
        </w:tc>
        <w:tc>
          <w:tcPr>
            <w:tcW w:w="3340" w:type="dxa"/>
            <w:tcMar/>
          </w:tcPr>
          <w:p w:rsidRPr="00D10568" w:rsidR="00D10568" w:rsidP="00D10568" w:rsidRDefault="00D10568" w14:paraId="69C39E3A" w14:textId="77777777">
            <w:r w:rsidRPr="00D10568">
              <w:t>Interview</w:t>
            </w:r>
          </w:p>
        </w:tc>
      </w:tr>
      <w:tr w:rsidRPr="00D10568" w:rsidR="006D6E68" w:rsidTr="1297967D" w14:paraId="0B68AD43" w14:textId="77777777">
        <w:tc>
          <w:tcPr>
            <w:tcW w:w="5169" w:type="dxa"/>
            <w:tcMar/>
          </w:tcPr>
          <w:p w:rsidRPr="00D10568" w:rsidR="00D10568" w:rsidP="00D10568" w:rsidRDefault="00D10568" w14:paraId="7F2030C4" w14:textId="77777777">
            <w:pPr>
              <w:spacing w:before="60" w:after="60"/>
              <w:rPr>
                <w:rFonts w:cstheme="minorHAnsi"/>
              </w:rPr>
            </w:pPr>
            <w:r w:rsidRPr="00D10568">
              <w:t>Able to take initiative to help other</w:t>
            </w:r>
            <w:r w:rsidRPr="00D10568">
              <w:rPr>
                <w:rFonts w:cs="Arial"/>
              </w:rPr>
              <w:t> </w:t>
            </w:r>
            <w:r w:rsidRPr="00D10568">
              <w:t>team</w:t>
            </w:r>
            <w:r w:rsidRPr="00D10568">
              <w:rPr>
                <w:rFonts w:cs="Arial"/>
              </w:rPr>
              <w:t> </w:t>
            </w:r>
            <w:r w:rsidRPr="00D10568">
              <w:t>members, encouraging and inspiring respect, and acting as a role model to others. Able to set positive examples to create a progressive and</w:t>
            </w:r>
            <w:r w:rsidRPr="00D10568">
              <w:rPr>
                <w:rFonts w:cs="Arial"/>
              </w:rPr>
              <w:t> </w:t>
            </w:r>
            <w:r w:rsidRPr="00D10568">
              <w:t>forward-thinking</w:t>
            </w:r>
            <w:r w:rsidRPr="00D10568">
              <w:rPr>
                <w:rFonts w:cs="Arial"/>
              </w:rPr>
              <w:t> </w:t>
            </w:r>
            <w:r w:rsidRPr="00D10568">
              <w:t>environment</w:t>
            </w:r>
            <w:r w:rsidRPr="00D10568">
              <w:rPr>
                <w:rFonts w:cs="Arial"/>
              </w:rPr>
              <w:t> </w:t>
            </w:r>
            <w:r w:rsidRPr="00D10568">
              <w:rPr>
                <w:b/>
                <w:bCs/>
              </w:rPr>
              <w:t>(Building Team Spirit)</w:t>
            </w:r>
            <w:r w:rsidRPr="00D10568">
              <w:rPr>
                <w:rFonts w:cs="Arial"/>
              </w:rPr>
              <w:t> </w:t>
            </w:r>
          </w:p>
        </w:tc>
        <w:tc>
          <w:tcPr>
            <w:tcW w:w="1123" w:type="dxa"/>
            <w:tcMar/>
          </w:tcPr>
          <w:p w:rsidRPr="00D10568" w:rsidR="00D10568" w:rsidP="00D10568" w:rsidRDefault="00D10568" w14:paraId="10FBD388" w14:textId="77777777">
            <w:pPr>
              <w:spacing w:before="60" w:after="60"/>
              <w:rPr>
                <w:rFonts w:cstheme="minorHAnsi"/>
              </w:rPr>
            </w:pPr>
            <w:r w:rsidRPr="00D10568">
              <w:t>Essential</w:t>
            </w:r>
            <w:r w:rsidRPr="00D10568">
              <w:rPr>
                <w:rFonts w:cs="Arial"/>
              </w:rPr>
              <w:t> </w:t>
            </w:r>
          </w:p>
        </w:tc>
        <w:tc>
          <w:tcPr>
            <w:tcW w:w="3340" w:type="dxa"/>
            <w:tcMar/>
          </w:tcPr>
          <w:p w:rsidRPr="00D10568" w:rsidR="00D10568" w:rsidP="00D10568" w:rsidRDefault="00D10568" w14:paraId="27EEB37E" w14:textId="77777777">
            <w:pPr>
              <w:spacing w:before="60" w:after="60"/>
              <w:rPr>
                <w:rFonts w:cstheme="minorHAnsi"/>
              </w:rPr>
            </w:pPr>
            <w:r w:rsidRPr="00D10568">
              <w:t>Interview/</w:t>
            </w:r>
            <w:r w:rsidRPr="00D10568">
              <w:rPr>
                <w:rFonts w:cs="Arial"/>
              </w:rPr>
              <w:t> </w:t>
            </w:r>
            <w:r w:rsidRPr="00D10568">
              <w:t>References</w:t>
            </w:r>
            <w:r w:rsidRPr="00D10568">
              <w:rPr>
                <w:rFonts w:cs="Arial"/>
              </w:rPr>
              <w:t> </w:t>
            </w:r>
          </w:p>
        </w:tc>
      </w:tr>
      <w:tr w:rsidRPr="00D10568" w:rsidR="006D6E68" w:rsidTr="1297967D" w14:paraId="103897B7" w14:textId="77777777">
        <w:tc>
          <w:tcPr>
            <w:tcW w:w="5169" w:type="dxa"/>
            <w:tcMar/>
          </w:tcPr>
          <w:p w:rsidRPr="00D10568" w:rsidR="00D10568" w:rsidP="00D10568" w:rsidRDefault="00B4600D" w14:paraId="49CB9791" w14:textId="564BDFFE">
            <w:pPr>
              <w:spacing w:before="60" w:after="60"/>
              <w:rPr>
                <w:rFonts w:cstheme="minorHAnsi"/>
              </w:rPr>
            </w:pPr>
            <w:r>
              <w:rPr>
                <w:rFonts w:cs="Arial"/>
              </w:rPr>
              <w:t xml:space="preserve">Able to identify what needs to be done to accomplish </w:t>
            </w:r>
            <w:r w:rsidR="00D4546C">
              <w:rPr>
                <w:rFonts w:cs="Arial"/>
              </w:rPr>
              <w:t>6-12 month</w:t>
            </w:r>
            <w:r>
              <w:rPr>
                <w:rFonts w:cs="Arial"/>
              </w:rPr>
              <w:t xml:space="preserve"> goals</w:t>
            </w:r>
            <w:r w:rsidRPr="00D10568" w:rsidR="00D10568">
              <w:rPr>
                <w:rFonts w:cs="Arial"/>
              </w:rPr>
              <w:t> </w:t>
            </w:r>
            <w:r>
              <w:rPr>
                <w:rFonts w:cs="Arial"/>
              </w:rPr>
              <w:t>and can differentiate underlying problems from symptoms</w:t>
            </w:r>
            <w:r w:rsidRPr="00D10568">
              <w:rPr>
                <w:b/>
                <w:bCs/>
              </w:rPr>
              <w:t xml:space="preserve"> (</w:t>
            </w:r>
            <w:r w:rsidRPr="00D10568" w:rsidR="00D10568">
              <w:rPr>
                <w:b/>
                <w:bCs/>
              </w:rPr>
              <w:t>Strategic Thinking)</w:t>
            </w:r>
            <w:r w:rsidRPr="00D10568" w:rsidR="00D10568">
              <w:rPr>
                <w:rFonts w:cs="Arial"/>
              </w:rPr>
              <w:t> </w:t>
            </w:r>
          </w:p>
        </w:tc>
        <w:tc>
          <w:tcPr>
            <w:tcW w:w="1123" w:type="dxa"/>
            <w:tcMar/>
          </w:tcPr>
          <w:p w:rsidRPr="00D10568" w:rsidR="00D10568" w:rsidP="00D10568" w:rsidRDefault="00D10568" w14:paraId="2282604E" w14:textId="77777777">
            <w:pPr>
              <w:spacing w:before="60" w:after="60"/>
              <w:rPr>
                <w:rFonts w:cstheme="minorHAnsi"/>
              </w:rPr>
            </w:pPr>
            <w:r w:rsidRPr="00D10568">
              <w:t>Essential</w:t>
            </w:r>
            <w:r w:rsidRPr="00D10568">
              <w:rPr>
                <w:rFonts w:cs="Arial"/>
              </w:rPr>
              <w:t> </w:t>
            </w:r>
          </w:p>
        </w:tc>
        <w:tc>
          <w:tcPr>
            <w:tcW w:w="3340" w:type="dxa"/>
            <w:tcMar/>
          </w:tcPr>
          <w:p w:rsidRPr="00D10568" w:rsidR="00D10568" w:rsidP="00D10568" w:rsidRDefault="00D10568" w14:paraId="7EB566E0" w14:textId="77777777">
            <w:pPr>
              <w:spacing w:before="60" w:after="60"/>
              <w:rPr>
                <w:rFonts w:cstheme="minorHAnsi"/>
              </w:rPr>
            </w:pPr>
            <w:r w:rsidRPr="00D10568">
              <w:t>Interview</w:t>
            </w:r>
            <w:r w:rsidRPr="00D10568">
              <w:rPr>
                <w:rFonts w:cs="Arial"/>
              </w:rPr>
              <w:t> </w:t>
            </w:r>
          </w:p>
        </w:tc>
      </w:tr>
      <w:tr w:rsidRPr="00D10568" w:rsidR="006D6E68" w:rsidTr="1297967D" w14:paraId="66C51993" w14:textId="77777777">
        <w:tc>
          <w:tcPr>
            <w:tcW w:w="5169" w:type="dxa"/>
            <w:tcMar/>
          </w:tcPr>
          <w:p w:rsidRPr="00D10568" w:rsidR="00D10568" w:rsidP="00D10568" w:rsidRDefault="00CB62DC" w14:paraId="5CE09E95" w14:textId="6998D11D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Presents a positive and realistic picture of the university to candidates</w:t>
            </w:r>
            <w:r w:rsidR="00472E5B">
              <w:rPr>
                <w:rFonts w:cstheme="minorHAnsi"/>
              </w:rPr>
              <w:t xml:space="preserve"> and can make hiring recommendations</w:t>
            </w:r>
            <w:r w:rsidRPr="00D10568" w:rsidR="00D10568">
              <w:rPr>
                <w:rFonts w:cstheme="minorHAnsi"/>
              </w:rPr>
              <w:t xml:space="preserve"> </w:t>
            </w:r>
            <w:r w:rsidRPr="00D10568" w:rsidR="00D10568">
              <w:rPr>
                <w:rFonts w:cstheme="minorHAnsi"/>
                <w:b/>
                <w:bCs/>
              </w:rPr>
              <w:t>(Hiring and Staffing)</w:t>
            </w:r>
          </w:p>
        </w:tc>
        <w:tc>
          <w:tcPr>
            <w:tcW w:w="1123" w:type="dxa"/>
            <w:tcMar/>
          </w:tcPr>
          <w:p w:rsidRPr="00D10568" w:rsidR="00D10568" w:rsidP="00D10568" w:rsidRDefault="00D10568" w14:paraId="3030934B" w14:textId="77777777">
            <w:pPr>
              <w:spacing w:before="60" w:after="60"/>
              <w:rPr>
                <w:rFonts w:cstheme="minorHAnsi"/>
              </w:rPr>
            </w:pPr>
            <w:r w:rsidRPr="00D10568">
              <w:rPr>
                <w:rFonts w:cstheme="minorHAnsi"/>
              </w:rPr>
              <w:t>Essential</w:t>
            </w:r>
          </w:p>
        </w:tc>
        <w:tc>
          <w:tcPr>
            <w:tcW w:w="3340" w:type="dxa"/>
            <w:tcMar/>
          </w:tcPr>
          <w:p w:rsidRPr="00D10568" w:rsidR="00D10568" w:rsidP="00D10568" w:rsidRDefault="00D10568" w14:paraId="528F83EE" w14:textId="77777777">
            <w:pPr>
              <w:spacing w:before="60" w:after="60"/>
              <w:rPr>
                <w:rFonts w:cstheme="minorHAnsi"/>
              </w:rPr>
            </w:pPr>
            <w:r w:rsidRPr="00D10568">
              <w:t>Interview</w:t>
            </w:r>
            <w:r w:rsidRPr="00D10568">
              <w:rPr>
                <w:rFonts w:cs="Arial"/>
              </w:rPr>
              <w:t> </w:t>
            </w:r>
          </w:p>
        </w:tc>
      </w:tr>
      <w:tr w:rsidRPr="00D10568" w:rsidR="006D6E68" w:rsidTr="1297967D" w14:paraId="04E83A15" w14:textId="77777777">
        <w:tc>
          <w:tcPr>
            <w:tcW w:w="5169" w:type="dxa"/>
            <w:tcMar/>
          </w:tcPr>
          <w:p w:rsidRPr="00D10568" w:rsidR="00D10568" w:rsidP="00D10568" w:rsidRDefault="006D6E68" w14:paraId="32730D9F" w14:textId="0F378E2A">
            <w:pPr>
              <w:spacing w:before="60" w:after="60"/>
              <w:rPr>
                <w:rFonts w:cstheme="minorHAnsi"/>
                <w:b/>
                <w:bCs/>
              </w:rPr>
            </w:pPr>
            <w:r>
              <w:t>Communicates their thoughts in a well organised manner and able to make effective presentations to small groups</w:t>
            </w:r>
            <w:r w:rsidRPr="00D10568" w:rsidR="00D10568">
              <w:rPr>
                <w:rFonts w:cs="Arial"/>
              </w:rPr>
              <w:t> </w:t>
            </w:r>
            <w:r w:rsidRPr="00D10568" w:rsidR="00D10568">
              <w:rPr>
                <w:b/>
                <w:bCs/>
              </w:rPr>
              <w:t>(Communication Skills)</w:t>
            </w:r>
            <w:r w:rsidRPr="00D10568" w:rsidR="00D10568">
              <w:rPr>
                <w:rFonts w:cs="Arial"/>
              </w:rPr>
              <w:t> </w:t>
            </w:r>
          </w:p>
        </w:tc>
        <w:tc>
          <w:tcPr>
            <w:tcW w:w="1123" w:type="dxa"/>
            <w:tcMar/>
          </w:tcPr>
          <w:p w:rsidRPr="00D10568" w:rsidR="00D10568" w:rsidP="00D10568" w:rsidRDefault="00D10568" w14:paraId="02DE51DA" w14:textId="77777777">
            <w:pPr>
              <w:spacing w:before="60" w:after="60"/>
              <w:rPr>
                <w:rFonts w:cstheme="minorHAnsi"/>
              </w:rPr>
            </w:pPr>
            <w:r w:rsidRPr="00D10568">
              <w:t>Essential</w:t>
            </w:r>
            <w:r w:rsidRPr="00D10568">
              <w:rPr>
                <w:rFonts w:cs="Arial"/>
              </w:rPr>
              <w:t> </w:t>
            </w:r>
          </w:p>
        </w:tc>
        <w:tc>
          <w:tcPr>
            <w:tcW w:w="3340" w:type="dxa"/>
            <w:tcMar/>
          </w:tcPr>
          <w:p w:rsidRPr="00D10568" w:rsidR="00D10568" w:rsidP="00D10568" w:rsidRDefault="00D10568" w14:paraId="25F6B771" w14:textId="77777777">
            <w:pPr>
              <w:spacing w:before="60" w:after="60"/>
              <w:rPr>
                <w:rFonts w:cstheme="minorHAnsi"/>
              </w:rPr>
            </w:pPr>
            <w:r w:rsidRPr="00D10568">
              <w:t>Application Form / Interview</w:t>
            </w:r>
            <w:r w:rsidRPr="00D10568">
              <w:rPr>
                <w:rFonts w:cs="Arial"/>
              </w:rPr>
              <w:t> </w:t>
            </w:r>
          </w:p>
        </w:tc>
      </w:tr>
    </w:tbl>
    <w:p w:rsidRPr="00D10568" w:rsidR="00D10568" w:rsidP="00D10568" w:rsidRDefault="00D10568" w14:paraId="5C08DB71" w14:textId="77777777">
      <w:pPr>
        <w:spacing w:after="0" w:line="240" w:lineRule="auto"/>
        <w:rPr>
          <w:rFonts w:eastAsiaTheme="minorHAnsi" w:cstheme="minorHAnsi"/>
          <w:lang w:eastAsia="en-US"/>
        </w:rPr>
      </w:pPr>
    </w:p>
    <w:p w:rsidRPr="00D10568" w:rsidR="00D10568" w:rsidP="00D10568" w:rsidRDefault="00D10568" w14:paraId="5AD77782" w14:textId="77777777">
      <w:pPr>
        <w:spacing w:after="0" w:line="240" w:lineRule="auto"/>
        <w:ind w:left="720"/>
        <w:contextualSpacing/>
        <w:rPr>
          <w:rFonts w:eastAsiaTheme="minorHAnsi"/>
          <w:lang w:eastAsia="en-US"/>
        </w:rPr>
      </w:pPr>
    </w:p>
    <w:p w:rsidRPr="00D10568" w:rsidR="00D10568" w:rsidP="00D10568" w:rsidRDefault="00D10568" w14:paraId="1710A0E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D10568" w:rsidR="00D80617" w:rsidP="00D10568" w:rsidRDefault="00D80617" w14:paraId="1B47F5E2" w14:textId="77777777"/>
    <w:sectPr w:rsidRPr="00D10568" w:rsidR="00D80617" w:rsidSect="00076491">
      <w:footerReference w:type="even" r:id="rId12"/>
      <w:footerReference w:type="default" r:id="rId13"/>
      <w:pgSz w:w="11906" w:h="16838" w:orient="portrait"/>
      <w:pgMar w:top="964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188C" w:rsidP="0084421D" w:rsidRDefault="00B1188C" w14:paraId="460E6421" w14:textId="77777777">
      <w:pPr>
        <w:spacing w:after="0" w:line="240" w:lineRule="auto"/>
      </w:pPr>
      <w:r>
        <w:separator/>
      </w:r>
    </w:p>
  </w:endnote>
  <w:endnote w:type="continuationSeparator" w:id="0">
    <w:p w:rsidR="00B1188C" w:rsidP="0084421D" w:rsidRDefault="00B1188C" w14:paraId="54BFF8D6" w14:textId="77777777">
      <w:pPr>
        <w:spacing w:after="0" w:line="240" w:lineRule="auto"/>
      </w:pPr>
      <w:r>
        <w:continuationSeparator/>
      </w:r>
    </w:p>
  </w:endnote>
  <w:endnote w:type="continuationNotice" w:id="1">
    <w:p w:rsidR="00B1188C" w:rsidRDefault="00B1188C" w14:paraId="76330E3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6491" w:rsidP="00076491" w:rsidRDefault="00076491" w14:paraId="2A22D1B5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076491" w:rsidP="00076491" w:rsidRDefault="00076491" w14:paraId="14D3CD5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34164737"/>
      <w:docPartObj>
        <w:docPartGallery w:val="Page Numbers (Bottom of Page)"/>
        <w:docPartUnique/>
      </w:docPartObj>
    </w:sdtPr>
    <w:sdtContent>
      <w:p w:rsidR="00076491" w:rsidP="00076491" w:rsidRDefault="00076491" w14:paraId="7A296D10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076491" w:rsidP="00076491" w:rsidRDefault="00076491" w14:paraId="2249E83D" w14:textId="77777777">
    <w:pPr>
      <w:pStyle w:val="Footer"/>
      <w:ind w:right="360"/>
    </w:pPr>
  </w:p>
  <w:p w:rsidR="00076491" w:rsidRDefault="00076491" w14:paraId="085F358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188C" w:rsidP="0084421D" w:rsidRDefault="00B1188C" w14:paraId="58559ED8" w14:textId="77777777">
      <w:pPr>
        <w:spacing w:after="0" w:line="240" w:lineRule="auto"/>
      </w:pPr>
      <w:r>
        <w:separator/>
      </w:r>
    </w:p>
  </w:footnote>
  <w:footnote w:type="continuationSeparator" w:id="0">
    <w:p w:rsidR="00B1188C" w:rsidP="0084421D" w:rsidRDefault="00B1188C" w14:paraId="2747253F" w14:textId="77777777">
      <w:pPr>
        <w:spacing w:after="0" w:line="240" w:lineRule="auto"/>
      </w:pPr>
      <w:r>
        <w:continuationSeparator/>
      </w:r>
    </w:p>
  </w:footnote>
  <w:footnote w:type="continuationNotice" w:id="1">
    <w:p w:rsidR="00B1188C" w:rsidRDefault="00B1188C" w14:paraId="386DABA0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B1C"/>
    <w:multiLevelType w:val="hybridMultilevel"/>
    <w:tmpl w:val="13585F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630C0"/>
    <w:multiLevelType w:val="hybridMultilevel"/>
    <w:tmpl w:val="D6005A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CE5281F"/>
    <w:multiLevelType w:val="hybridMultilevel"/>
    <w:tmpl w:val="E77C0D30"/>
    <w:lvl w:ilvl="0" w:tplc="08090001">
      <w:start w:val="1"/>
      <w:numFmt w:val="bullet"/>
      <w:lvlText w:val=""/>
      <w:lvlJc w:val="left"/>
      <w:pPr>
        <w:ind w:left="144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7" w:hanging="360"/>
      </w:pPr>
      <w:rPr>
        <w:rFonts w:hint="default" w:ascii="Wingdings" w:hAnsi="Wingdings"/>
      </w:rPr>
    </w:lvl>
  </w:abstractNum>
  <w:num w:numId="1" w16cid:durableId="1363634684">
    <w:abstractNumId w:val="2"/>
  </w:num>
  <w:num w:numId="2" w16cid:durableId="1007562648">
    <w:abstractNumId w:val="5"/>
  </w:num>
  <w:num w:numId="3" w16cid:durableId="521285608">
    <w:abstractNumId w:val="1"/>
  </w:num>
  <w:num w:numId="4" w16cid:durableId="19087206">
    <w:abstractNumId w:val="2"/>
  </w:num>
  <w:num w:numId="5" w16cid:durableId="1662348861">
    <w:abstractNumId w:val="6"/>
  </w:num>
  <w:num w:numId="6" w16cid:durableId="1919172320">
    <w:abstractNumId w:val="4"/>
  </w:num>
  <w:num w:numId="7" w16cid:durableId="790440080">
    <w:abstractNumId w:val="3"/>
  </w:num>
  <w:num w:numId="8" w16cid:durableId="1723628662">
    <w:abstractNumId w:val="0"/>
  </w:num>
  <w:num w:numId="9" w16cid:durableId="106891170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00BF2"/>
    <w:rsid w:val="00014973"/>
    <w:rsid w:val="00035C13"/>
    <w:rsid w:val="00050207"/>
    <w:rsid w:val="0006125A"/>
    <w:rsid w:val="00062902"/>
    <w:rsid w:val="00076491"/>
    <w:rsid w:val="00091BDA"/>
    <w:rsid w:val="000A1578"/>
    <w:rsid w:val="000A277B"/>
    <w:rsid w:val="000A3197"/>
    <w:rsid w:val="000B696E"/>
    <w:rsid w:val="000E48C1"/>
    <w:rsid w:val="000F1806"/>
    <w:rsid w:val="000F2E29"/>
    <w:rsid w:val="000F7B25"/>
    <w:rsid w:val="000F7BEE"/>
    <w:rsid w:val="00117153"/>
    <w:rsid w:val="00143A6E"/>
    <w:rsid w:val="001556EF"/>
    <w:rsid w:val="00164564"/>
    <w:rsid w:val="00166D54"/>
    <w:rsid w:val="00167163"/>
    <w:rsid w:val="00192CCD"/>
    <w:rsid w:val="001B4D53"/>
    <w:rsid w:val="001E6127"/>
    <w:rsid w:val="0020365A"/>
    <w:rsid w:val="0021450E"/>
    <w:rsid w:val="002256D2"/>
    <w:rsid w:val="00232126"/>
    <w:rsid w:val="00247A30"/>
    <w:rsid w:val="0026289B"/>
    <w:rsid w:val="0027691C"/>
    <w:rsid w:val="00280B8F"/>
    <w:rsid w:val="002934D3"/>
    <w:rsid w:val="002B45F1"/>
    <w:rsid w:val="002D1099"/>
    <w:rsid w:val="002D11D7"/>
    <w:rsid w:val="002D42EA"/>
    <w:rsid w:val="002E09D7"/>
    <w:rsid w:val="00320231"/>
    <w:rsid w:val="00332683"/>
    <w:rsid w:val="00335CA5"/>
    <w:rsid w:val="00336F85"/>
    <w:rsid w:val="0034674F"/>
    <w:rsid w:val="0037657F"/>
    <w:rsid w:val="003800EE"/>
    <w:rsid w:val="003E63AA"/>
    <w:rsid w:val="003F7202"/>
    <w:rsid w:val="00400D2E"/>
    <w:rsid w:val="00416168"/>
    <w:rsid w:val="004225C8"/>
    <w:rsid w:val="00436B48"/>
    <w:rsid w:val="00466A7B"/>
    <w:rsid w:val="00466B73"/>
    <w:rsid w:val="00472E5B"/>
    <w:rsid w:val="004819EB"/>
    <w:rsid w:val="004853D1"/>
    <w:rsid w:val="0049126C"/>
    <w:rsid w:val="004B05AC"/>
    <w:rsid w:val="004C4281"/>
    <w:rsid w:val="004E1FFF"/>
    <w:rsid w:val="004E3161"/>
    <w:rsid w:val="004E5C94"/>
    <w:rsid w:val="004F0327"/>
    <w:rsid w:val="004F2814"/>
    <w:rsid w:val="00502823"/>
    <w:rsid w:val="00511B55"/>
    <w:rsid w:val="00513E74"/>
    <w:rsid w:val="00526287"/>
    <w:rsid w:val="00535B62"/>
    <w:rsid w:val="00557735"/>
    <w:rsid w:val="00570D40"/>
    <w:rsid w:val="00574A58"/>
    <w:rsid w:val="00582F19"/>
    <w:rsid w:val="005839C8"/>
    <w:rsid w:val="00592407"/>
    <w:rsid w:val="005C58CC"/>
    <w:rsid w:val="005C6E3C"/>
    <w:rsid w:val="005D2ACE"/>
    <w:rsid w:val="005E580D"/>
    <w:rsid w:val="005F0460"/>
    <w:rsid w:val="005F4734"/>
    <w:rsid w:val="005F4FE1"/>
    <w:rsid w:val="00613D7C"/>
    <w:rsid w:val="006404CA"/>
    <w:rsid w:val="006450E4"/>
    <w:rsid w:val="00646A95"/>
    <w:rsid w:val="006627E0"/>
    <w:rsid w:val="00667FF7"/>
    <w:rsid w:val="006A3257"/>
    <w:rsid w:val="006D37EA"/>
    <w:rsid w:val="006D5DA2"/>
    <w:rsid w:val="006D6E68"/>
    <w:rsid w:val="006D79EC"/>
    <w:rsid w:val="0070474F"/>
    <w:rsid w:val="007256BA"/>
    <w:rsid w:val="00732DAD"/>
    <w:rsid w:val="007461E6"/>
    <w:rsid w:val="00762318"/>
    <w:rsid w:val="00774E4F"/>
    <w:rsid w:val="00793FD0"/>
    <w:rsid w:val="00794275"/>
    <w:rsid w:val="007A314C"/>
    <w:rsid w:val="007A427D"/>
    <w:rsid w:val="007C0EAD"/>
    <w:rsid w:val="007C4F4C"/>
    <w:rsid w:val="007F2D1F"/>
    <w:rsid w:val="00800AB8"/>
    <w:rsid w:val="00802839"/>
    <w:rsid w:val="0084421D"/>
    <w:rsid w:val="00851DE7"/>
    <w:rsid w:val="00855C3E"/>
    <w:rsid w:val="00856756"/>
    <w:rsid w:val="00874C38"/>
    <w:rsid w:val="00875C28"/>
    <w:rsid w:val="00883AF8"/>
    <w:rsid w:val="008D1897"/>
    <w:rsid w:val="008E025B"/>
    <w:rsid w:val="008F0621"/>
    <w:rsid w:val="008F348A"/>
    <w:rsid w:val="009007B4"/>
    <w:rsid w:val="00916ECD"/>
    <w:rsid w:val="009333ED"/>
    <w:rsid w:val="0093703F"/>
    <w:rsid w:val="00954AD4"/>
    <w:rsid w:val="00973874"/>
    <w:rsid w:val="00995961"/>
    <w:rsid w:val="00995A64"/>
    <w:rsid w:val="009B0215"/>
    <w:rsid w:val="009E7441"/>
    <w:rsid w:val="009F004A"/>
    <w:rsid w:val="00A04F01"/>
    <w:rsid w:val="00A27C0E"/>
    <w:rsid w:val="00A40883"/>
    <w:rsid w:val="00A750A8"/>
    <w:rsid w:val="00A926C8"/>
    <w:rsid w:val="00A943E4"/>
    <w:rsid w:val="00AA3290"/>
    <w:rsid w:val="00AB5297"/>
    <w:rsid w:val="00AD08BD"/>
    <w:rsid w:val="00AD19B1"/>
    <w:rsid w:val="00AE13AB"/>
    <w:rsid w:val="00AE1B74"/>
    <w:rsid w:val="00B01C35"/>
    <w:rsid w:val="00B03D63"/>
    <w:rsid w:val="00B10170"/>
    <w:rsid w:val="00B1188C"/>
    <w:rsid w:val="00B12173"/>
    <w:rsid w:val="00B21BE9"/>
    <w:rsid w:val="00B24BB3"/>
    <w:rsid w:val="00B31602"/>
    <w:rsid w:val="00B4600D"/>
    <w:rsid w:val="00B565E6"/>
    <w:rsid w:val="00B750AB"/>
    <w:rsid w:val="00BA4E7A"/>
    <w:rsid w:val="00BA7567"/>
    <w:rsid w:val="00BB3403"/>
    <w:rsid w:val="00BE4C77"/>
    <w:rsid w:val="00BF0890"/>
    <w:rsid w:val="00BF5CA6"/>
    <w:rsid w:val="00C05510"/>
    <w:rsid w:val="00C22591"/>
    <w:rsid w:val="00C3394C"/>
    <w:rsid w:val="00CB5CEC"/>
    <w:rsid w:val="00CB62DC"/>
    <w:rsid w:val="00D00084"/>
    <w:rsid w:val="00D03247"/>
    <w:rsid w:val="00D10568"/>
    <w:rsid w:val="00D107B4"/>
    <w:rsid w:val="00D4031A"/>
    <w:rsid w:val="00D41C22"/>
    <w:rsid w:val="00D4546C"/>
    <w:rsid w:val="00D46466"/>
    <w:rsid w:val="00D52F95"/>
    <w:rsid w:val="00D55968"/>
    <w:rsid w:val="00D561F0"/>
    <w:rsid w:val="00D63BFB"/>
    <w:rsid w:val="00D74C93"/>
    <w:rsid w:val="00D80617"/>
    <w:rsid w:val="00D93ED2"/>
    <w:rsid w:val="00D95CF6"/>
    <w:rsid w:val="00D96942"/>
    <w:rsid w:val="00DD4619"/>
    <w:rsid w:val="00DE0EBB"/>
    <w:rsid w:val="00E23A13"/>
    <w:rsid w:val="00E254F1"/>
    <w:rsid w:val="00E36F1B"/>
    <w:rsid w:val="00E40D70"/>
    <w:rsid w:val="00E43934"/>
    <w:rsid w:val="00E53680"/>
    <w:rsid w:val="00E64A6E"/>
    <w:rsid w:val="00E65E8E"/>
    <w:rsid w:val="00E706F5"/>
    <w:rsid w:val="00E711A1"/>
    <w:rsid w:val="00E73D17"/>
    <w:rsid w:val="00E85F74"/>
    <w:rsid w:val="00EA3509"/>
    <w:rsid w:val="00EA67B9"/>
    <w:rsid w:val="00EB1245"/>
    <w:rsid w:val="00EC16AF"/>
    <w:rsid w:val="00EC36B3"/>
    <w:rsid w:val="00EC60DA"/>
    <w:rsid w:val="00ED352A"/>
    <w:rsid w:val="00EF1899"/>
    <w:rsid w:val="00EF4844"/>
    <w:rsid w:val="00EF6C73"/>
    <w:rsid w:val="00F04FB3"/>
    <w:rsid w:val="00F47A7A"/>
    <w:rsid w:val="00F729D4"/>
    <w:rsid w:val="00F73A83"/>
    <w:rsid w:val="00F76360"/>
    <w:rsid w:val="00F83C99"/>
    <w:rsid w:val="00FA1877"/>
    <w:rsid w:val="00FA5AA7"/>
    <w:rsid w:val="00FA7EE5"/>
    <w:rsid w:val="00FB6F52"/>
    <w:rsid w:val="00FC533C"/>
    <w:rsid w:val="00FE1667"/>
    <w:rsid w:val="00FF7064"/>
    <w:rsid w:val="00FF7373"/>
    <w:rsid w:val="028D3D23"/>
    <w:rsid w:val="0A0ADA27"/>
    <w:rsid w:val="11CD6AB4"/>
    <w:rsid w:val="1297967D"/>
    <w:rsid w:val="192EDF39"/>
    <w:rsid w:val="1BA32E23"/>
    <w:rsid w:val="20F69A5A"/>
    <w:rsid w:val="2110DC8D"/>
    <w:rsid w:val="27A61C11"/>
    <w:rsid w:val="289F63EB"/>
    <w:rsid w:val="2FCE95C8"/>
    <w:rsid w:val="3441D1C7"/>
    <w:rsid w:val="34F8AC34"/>
    <w:rsid w:val="38AF6EB3"/>
    <w:rsid w:val="3F94B50F"/>
    <w:rsid w:val="48B5593B"/>
    <w:rsid w:val="48C03A4D"/>
    <w:rsid w:val="49084BE4"/>
    <w:rsid w:val="4C42EE1B"/>
    <w:rsid w:val="4FB728D6"/>
    <w:rsid w:val="583ED31D"/>
    <w:rsid w:val="61CCAAA1"/>
    <w:rsid w:val="68AEC15B"/>
    <w:rsid w:val="6999A3F9"/>
    <w:rsid w:val="69D69682"/>
    <w:rsid w:val="70361D69"/>
    <w:rsid w:val="7197522C"/>
    <w:rsid w:val="71D97808"/>
    <w:rsid w:val="74F8D6F7"/>
    <w:rsid w:val="7669846E"/>
    <w:rsid w:val="77E6359D"/>
    <w:rsid w:val="7C1D0A10"/>
    <w:rsid w:val="7D6582E0"/>
    <w:rsid w:val="7DEA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163D"/>
  <w15:docId w15:val="{28A1DB14-866C-42A3-8DD6-ECCA94A5B0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hAnsi="Comic Sans MS" w:eastAsia="Times New Roman" w:cs="Times New Roman"/>
      <w:b/>
      <w:sz w:val="24"/>
      <w:szCs w:val="20"/>
    </w:rPr>
  </w:style>
  <w:style w:type="character" w:styleId="TitleChar" w:customStyle="1">
    <w:name w:val="Title Char"/>
    <w:basedOn w:val="DefaultParagraphFont"/>
    <w:link w:val="Title"/>
    <w:rsid w:val="00D80617"/>
    <w:rPr>
      <w:rFonts w:ascii="Comic Sans MS" w:hAnsi="Comic Sans MS" w:eastAsia="Times New Roman" w:cs="Times New Roman"/>
      <w:b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280B8F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192CCD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Heading1Char" w:customStyle="1">
    <w:name w:val="Heading 1 Char"/>
    <w:basedOn w:val="DefaultParagraphFont"/>
    <w:link w:val="Heading1"/>
    <w:uiPriority w:val="9"/>
    <w:rsid w:val="00BA756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65E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E8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65E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E8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65E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65E8E"/>
    <w:rPr>
      <w:rFonts w:ascii="Tahoma" w:hAnsi="Tahoma" w:cs="Tahoma"/>
      <w:sz w:val="16"/>
      <w:szCs w:val="16"/>
    </w:r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513E74"/>
  </w:style>
  <w:style w:type="paragraph" w:styleId="Default" w:customStyle="1">
    <w:name w:val="Default"/>
    <w:rsid w:val="001171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0568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D10568"/>
    <w:rPr>
      <w:rFonts w:ascii="Times New Roman" w:hAnsi="Times New Roman" w:eastAsia="Times New Roman" w:cs="Times New Roman"/>
      <w:sz w:val="24"/>
      <w:szCs w:val="24"/>
    </w:rPr>
  </w:style>
  <w:style w:type="table" w:styleId="TableGrid1" w:customStyle="1">
    <w:name w:val="Table Grid1"/>
    <w:basedOn w:val="TableNormal"/>
    <w:next w:val="TableGrid"/>
    <w:uiPriority w:val="39"/>
    <w:rsid w:val="00D10568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10568"/>
  </w:style>
  <w:style w:type="character" w:styleId="Hyperlink">
    <w:name w:val="Hyperlink"/>
    <w:basedOn w:val="DefaultParagraphFont"/>
    <w:uiPriority w:val="99"/>
    <w:unhideWhenUsed/>
    <w:rsid w:val="007461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1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5D2AC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844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E3212FD2DDF44B516DF3AD0186DD2" ma:contentTypeVersion="4" ma:contentTypeDescription="Create a new document." ma:contentTypeScope="" ma:versionID="7c8509379ba30f051454d3d72494e709">
  <xsd:schema xmlns:xsd="http://www.w3.org/2001/XMLSchema" xmlns:xs="http://www.w3.org/2001/XMLSchema" xmlns:p="http://schemas.microsoft.com/office/2006/metadata/properties" xmlns:ns2="c1e2605e-6edb-4ed6-97f6-996ab0229667" targetNamespace="http://schemas.microsoft.com/office/2006/metadata/properties" ma:root="true" ma:fieldsID="e781767dfa86406a54be5c46dac84f76" ns2:_="">
    <xsd:import namespace="c1e2605e-6edb-4ed6-97f6-996ab0229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2605e-6edb-4ed6-97f6-996ab0229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B6770-E2EF-41C8-896B-BEECE11B7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2605e-6edb-4ed6-97f6-996ab0229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73DA31-0877-490B-8E6B-D248EA339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AF82B-AAD7-432D-857E-4D83CAD036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05967F-181D-694B-BB86-29C04F7DEAA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Lancaster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taylorm4</dc:creator>
  <keywords/>
  <lastModifiedBy>Stewart, Naomi</lastModifiedBy>
  <revision>65</revision>
  <lastPrinted>2009-11-18T22:17:00.0000000Z</lastPrinted>
  <dcterms:created xsi:type="dcterms:W3CDTF">2020-03-31T21:17:00.0000000Z</dcterms:created>
  <dcterms:modified xsi:type="dcterms:W3CDTF">2025-04-07T11:28:25.2068523Z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0x010100456E3212FD2DDF44B516DF3AD0186DD2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