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F070" w14:textId="5A364832" w:rsidR="000F6CE1" w:rsidRPr="0065072A" w:rsidRDefault="00E575FD" w:rsidP="00E575FD">
      <w:pPr>
        <w:jc w:val="center"/>
        <w:rPr>
          <w:rFonts w:asciiTheme="minorHAnsi" w:hAnsiTheme="minorHAnsi"/>
          <w:szCs w:val="22"/>
        </w:rPr>
      </w:pPr>
      <w:r>
        <w:rPr>
          <w:rFonts w:asciiTheme="minorHAnsi" w:hAnsiTheme="minorHAnsi"/>
          <w:noProof/>
          <w:szCs w:val="22"/>
          <w:lang w:val="en-GB"/>
        </w:rPr>
        <w:drawing>
          <wp:inline distT="0" distB="0" distL="0" distR="0" wp14:anchorId="6799E810" wp14:editId="11ABA0D0">
            <wp:extent cx="2276475" cy="715988"/>
            <wp:effectExtent l="0" t="0" r="0" b="8255"/>
            <wp:docPr id="1" name="Picture 1"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715988"/>
                    </a:xfrm>
                    <a:prstGeom prst="rect">
                      <a:avLst/>
                    </a:prstGeom>
                    <a:noFill/>
                    <a:ln>
                      <a:noFill/>
                    </a:ln>
                  </pic:spPr>
                </pic:pic>
              </a:graphicData>
            </a:graphic>
          </wp:inline>
        </w:drawing>
      </w:r>
    </w:p>
    <w:p w14:paraId="6F7AD898" w14:textId="77777777" w:rsidR="00A02069" w:rsidRPr="0065072A" w:rsidRDefault="00A02069" w:rsidP="0097729E">
      <w:pPr>
        <w:rPr>
          <w:rFonts w:asciiTheme="minorHAnsi" w:hAnsiTheme="minorHAnsi"/>
          <w:szCs w:val="22"/>
        </w:rPr>
      </w:pPr>
    </w:p>
    <w:p w14:paraId="56D42C3D" w14:textId="77777777" w:rsidR="00A02069" w:rsidRPr="0065072A" w:rsidRDefault="00A02069" w:rsidP="0097729E">
      <w:pPr>
        <w:rPr>
          <w:rFonts w:asciiTheme="minorHAnsi" w:hAnsiTheme="minorHAnsi"/>
          <w:szCs w:val="22"/>
        </w:rPr>
      </w:pPr>
    </w:p>
    <w:p w14:paraId="24B20517" w14:textId="77777777" w:rsidR="00A02069" w:rsidRPr="0065072A" w:rsidRDefault="00A02069" w:rsidP="0097729E">
      <w:pPr>
        <w:rPr>
          <w:rFonts w:asciiTheme="minorHAnsi" w:hAnsiTheme="minorHAnsi"/>
          <w:szCs w:val="22"/>
        </w:rPr>
      </w:pPr>
    </w:p>
    <w:p w14:paraId="5C7A1088" w14:textId="77777777" w:rsidR="002865AE" w:rsidRPr="0065072A" w:rsidRDefault="002865AE" w:rsidP="00E575FD">
      <w:pPr>
        <w:jc w:val="left"/>
        <w:rPr>
          <w:rFonts w:asciiTheme="minorHAnsi" w:hAnsiTheme="minorHAnsi"/>
          <w:b/>
          <w:szCs w:val="22"/>
        </w:rPr>
      </w:pPr>
      <w:r w:rsidRPr="0065072A">
        <w:rPr>
          <w:rFonts w:asciiTheme="minorHAnsi" w:hAnsiTheme="minorHAnsi"/>
          <w:b/>
          <w:szCs w:val="22"/>
        </w:rPr>
        <w:t>JOB DESCRIPTION</w:t>
      </w:r>
    </w:p>
    <w:p w14:paraId="51D90EB1" w14:textId="77777777" w:rsidR="000F6CE1" w:rsidRPr="00230FAA" w:rsidRDefault="00E575FD" w:rsidP="00E575FD">
      <w:pPr>
        <w:jc w:val="left"/>
        <w:rPr>
          <w:rFonts w:asciiTheme="minorHAnsi" w:hAnsiTheme="minorHAnsi"/>
          <w:b/>
          <w:szCs w:val="22"/>
        </w:rPr>
      </w:pPr>
      <w:sdt>
        <w:sdtPr>
          <w:rPr>
            <w:rStyle w:val="Style5"/>
            <w:rFonts w:asciiTheme="minorHAnsi" w:hAnsiTheme="minorHAnsi"/>
            <w:szCs w:val="22"/>
          </w:rPr>
          <w:alias w:val="Job Title"/>
          <w:tag w:val="Job Title"/>
          <w:id w:val="465706624"/>
          <w:placeholder>
            <w:docPart w:val="DefaultPlaceholder_1082065158"/>
          </w:placeholder>
        </w:sdtPr>
        <w:sdtEndPr>
          <w:rPr>
            <w:rStyle w:val="Style4"/>
            <w:b w:val="0"/>
          </w:rPr>
        </w:sdtEndPr>
        <w:sdtContent>
          <w:r w:rsidR="007C0577" w:rsidRPr="00230FAA">
            <w:rPr>
              <w:rStyle w:val="Style5"/>
              <w:rFonts w:asciiTheme="minorHAnsi" w:hAnsiTheme="minorHAnsi"/>
              <w:szCs w:val="22"/>
            </w:rPr>
            <w:t xml:space="preserve">STUDENTS’ UNION </w:t>
          </w:r>
          <w:r w:rsidR="00F33F62" w:rsidRPr="00230FAA">
            <w:rPr>
              <w:rStyle w:val="Style5"/>
              <w:rFonts w:asciiTheme="minorHAnsi" w:hAnsiTheme="minorHAnsi"/>
              <w:szCs w:val="22"/>
            </w:rPr>
            <w:t>ACCOUNTS ASSISTANT</w:t>
          </w:r>
        </w:sdtContent>
      </w:sdt>
      <w:r w:rsidR="00FB213C" w:rsidRPr="00230FAA">
        <w:rPr>
          <w:rStyle w:val="Style4"/>
          <w:rFonts w:asciiTheme="minorHAnsi" w:hAnsiTheme="minorHAnsi"/>
          <w:szCs w:val="22"/>
        </w:rPr>
        <w:t xml:space="preserve">, </w:t>
      </w:r>
      <w:sdt>
        <w:sdtPr>
          <w:rPr>
            <w:rStyle w:val="Style5"/>
            <w:rFonts w:asciiTheme="minorHAnsi" w:hAnsiTheme="minorHAnsi"/>
            <w:szCs w:val="22"/>
          </w:rPr>
          <w:alias w:val="Department"/>
          <w:tag w:val="Department"/>
          <w:id w:val="470478047"/>
          <w:placeholder>
            <w:docPart w:val="DefaultPlaceholder_1082065158"/>
          </w:placeholder>
          <w:showingPlcHdr/>
        </w:sdtPr>
        <w:sdtEndPr>
          <w:rPr>
            <w:rStyle w:val="Style4"/>
            <w:b w:val="0"/>
          </w:rPr>
        </w:sdtEndPr>
        <w:sdtContent>
          <w:r w:rsidR="00AE33E8" w:rsidRPr="00230FAA">
            <w:rPr>
              <w:rStyle w:val="PlaceholderText"/>
              <w:rFonts w:asciiTheme="minorHAnsi" w:hAnsiTheme="minorHAnsi"/>
              <w:color w:val="auto"/>
              <w:szCs w:val="22"/>
            </w:rPr>
            <w:t>Click here to enter text.</w:t>
          </w:r>
        </w:sdtContent>
      </w:sdt>
    </w:p>
    <w:p w14:paraId="0F157B9D" w14:textId="77777777" w:rsidR="000F6CE1" w:rsidRPr="0065072A" w:rsidRDefault="000F6CE1" w:rsidP="00E575FD">
      <w:pPr>
        <w:jc w:val="left"/>
        <w:rPr>
          <w:rFonts w:asciiTheme="minorHAnsi" w:hAnsiTheme="minorHAnsi"/>
          <w:b/>
          <w:szCs w:val="22"/>
        </w:rPr>
      </w:pPr>
      <w:r w:rsidRPr="0065072A">
        <w:rPr>
          <w:rFonts w:asciiTheme="minorHAnsi" w:hAnsiTheme="minorHAnsi"/>
          <w:b/>
          <w:szCs w:val="22"/>
        </w:rPr>
        <w:t>Vaca</w:t>
      </w:r>
      <w:r w:rsidR="00DF6A03" w:rsidRPr="0065072A">
        <w:rPr>
          <w:rFonts w:asciiTheme="minorHAnsi" w:hAnsiTheme="minorHAnsi"/>
          <w:b/>
          <w:szCs w:val="22"/>
        </w:rPr>
        <w:t xml:space="preserve">ncy Ref: </w:t>
      </w:r>
      <w:sdt>
        <w:sdtPr>
          <w:rPr>
            <w:rStyle w:val="Style5"/>
            <w:rFonts w:asciiTheme="minorHAnsi" w:hAnsiTheme="minorHAnsi"/>
            <w:szCs w:val="22"/>
          </w:rPr>
          <w:id w:val="1177626282"/>
          <w:placeholder>
            <w:docPart w:val="DefaultPlaceholder_1082065158"/>
          </w:placeholder>
          <w:showingPlcHdr/>
        </w:sdtPr>
        <w:sdtEndPr>
          <w:rPr>
            <w:rStyle w:val="DefaultParagraphFont"/>
            <w:b w:val="0"/>
          </w:rPr>
        </w:sdtEndPr>
        <w:sdtContent>
          <w:r w:rsidR="00844C15" w:rsidRPr="0065072A">
            <w:rPr>
              <w:rStyle w:val="PlaceholderText"/>
              <w:rFonts w:asciiTheme="minorHAnsi" w:hAnsiTheme="minorHAnsi"/>
              <w:szCs w:val="22"/>
            </w:rPr>
            <w:t>Click here to enter text.</w:t>
          </w:r>
        </w:sdtContent>
      </w:sdt>
    </w:p>
    <w:p w14:paraId="4633EB4F" w14:textId="77777777" w:rsidR="00A02069" w:rsidRPr="0065072A" w:rsidRDefault="00A02069" w:rsidP="00E575FD">
      <w:pPr>
        <w:jc w:val="left"/>
        <w:rPr>
          <w:rFonts w:asciiTheme="minorHAnsi" w:hAnsiTheme="minorHAns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3215"/>
      </w:tblGrid>
      <w:tr w:rsidR="00A02069" w:rsidRPr="007C0577" w14:paraId="2DBFA807" w14:textId="77777777" w:rsidTr="000D364C">
        <w:tc>
          <w:tcPr>
            <w:tcW w:w="7308" w:type="dxa"/>
            <w:vAlign w:val="center"/>
          </w:tcPr>
          <w:p w14:paraId="50D71528" w14:textId="77777777" w:rsidR="00A02069" w:rsidRPr="007C0577" w:rsidRDefault="00A02069" w:rsidP="00F33F62">
            <w:pPr>
              <w:rPr>
                <w:rFonts w:asciiTheme="minorHAnsi" w:hAnsiTheme="minorHAnsi" w:cstheme="minorHAnsi"/>
                <w:szCs w:val="22"/>
              </w:rPr>
            </w:pPr>
            <w:r w:rsidRPr="007C0577">
              <w:rPr>
                <w:rFonts w:asciiTheme="minorHAnsi" w:hAnsiTheme="minorHAnsi" w:cstheme="minorHAnsi"/>
                <w:b/>
                <w:szCs w:val="22"/>
              </w:rPr>
              <w:t>Job Title:</w:t>
            </w:r>
            <w:r w:rsidR="00844C15" w:rsidRPr="007C0577">
              <w:rPr>
                <w:rFonts w:asciiTheme="minorHAnsi" w:hAnsiTheme="minorHAnsi" w:cstheme="minorHAnsi"/>
                <w:b/>
                <w:szCs w:val="22"/>
              </w:rPr>
              <w:t xml:space="preserve"> </w:t>
            </w:r>
            <w:sdt>
              <w:sdtPr>
                <w:rPr>
                  <w:rStyle w:val="Style4"/>
                  <w:rFonts w:asciiTheme="minorHAnsi" w:hAnsiTheme="minorHAnsi" w:cstheme="minorHAnsi"/>
                  <w:szCs w:val="22"/>
                </w:rPr>
                <w:alias w:val="Job Title"/>
                <w:tag w:val="Job Title"/>
                <w:id w:val="592969604"/>
                <w:placeholder>
                  <w:docPart w:val="DefaultPlaceholder_1082065158"/>
                </w:placeholder>
              </w:sdtPr>
              <w:sdtEndPr>
                <w:rPr>
                  <w:rStyle w:val="DefaultParagraphFont"/>
                  <w:b/>
                </w:rPr>
              </w:sdtEndPr>
              <w:sdtContent>
                <w:r w:rsidR="00F33F62" w:rsidRPr="007C0577">
                  <w:rPr>
                    <w:rStyle w:val="Style4"/>
                    <w:rFonts w:asciiTheme="minorHAnsi" w:hAnsiTheme="minorHAnsi" w:cstheme="minorHAnsi"/>
                    <w:szCs w:val="22"/>
                  </w:rPr>
                  <w:t>Accounts Assistant</w:t>
                </w:r>
              </w:sdtContent>
            </w:sdt>
          </w:p>
        </w:tc>
        <w:tc>
          <w:tcPr>
            <w:tcW w:w="3240" w:type="dxa"/>
            <w:vAlign w:val="center"/>
          </w:tcPr>
          <w:p w14:paraId="6653891A" w14:textId="77777777" w:rsidR="00A02069" w:rsidRPr="007C0577" w:rsidRDefault="00A02069" w:rsidP="00F33F62">
            <w:pPr>
              <w:rPr>
                <w:rFonts w:asciiTheme="minorHAnsi" w:hAnsiTheme="minorHAnsi" w:cstheme="minorHAnsi"/>
                <w:szCs w:val="22"/>
              </w:rPr>
            </w:pPr>
            <w:r w:rsidRPr="007C0577">
              <w:rPr>
                <w:rFonts w:asciiTheme="minorHAnsi" w:hAnsiTheme="minorHAnsi" w:cstheme="minorHAnsi"/>
                <w:b/>
                <w:szCs w:val="22"/>
              </w:rPr>
              <w:t>Present Grade:</w:t>
            </w:r>
            <w:r w:rsidRPr="007C0577">
              <w:rPr>
                <w:rFonts w:asciiTheme="minorHAnsi" w:hAnsiTheme="minorHAnsi" w:cstheme="minorHAnsi"/>
                <w:szCs w:val="22"/>
              </w:rPr>
              <w:tab/>
            </w:r>
            <w:sdt>
              <w:sdtPr>
                <w:rPr>
                  <w:rStyle w:val="Style4"/>
                  <w:rFonts w:asciiTheme="minorHAnsi" w:hAnsiTheme="minorHAnsi" w:cstheme="minorHAnsi"/>
                  <w:szCs w:val="22"/>
                </w:rPr>
                <w:alias w:val="Grade"/>
                <w:tag w:val="Grade"/>
                <w:id w:val="-1566722223"/>
                <w:placeholder>
                  <w:docPart w:val="DefaultPlaceholder_1082065158"/>
                </w:placeholder>
              </w:sdtPr>
              <w:sdtEndPr>
                <w:rPr>
                  <w:rStyle w:val="DefaultParagraphFont"/>
                </w:rPr>
              </w:sdtEndPr>
              <w:sdtContent>
                <w:r w:rsidR="00F33F62" w:rsidRPr="007C0577">
                  <w:rPr>
                    <w:rStyle w:val="Style4"/>
                    <w:rFonts w:asciiTheme="minorHAnsi" w:hAnsiTheme="minorHAnsi" w:cstheme="minorHAnsi"/>
                    <w:szCs w:val="22"/>
                  </w:rPr>
                  <w:t>Grade 4</w:t>
                </w:r>
              </w:sdtContent>
            </w:sdt>
          </w:p>
        </w:tc>
      </w:tr>
      <w:tr w:rsidR="00A02069" w:rsidRPr="007C0577" w14:paraId="3E879D09" w14:textId="77777777" w:rsidTr="00857F0A">
        <w:trPr>
          <w:trHeight w:val="467"/>
        </w:trPr>
        <w:tc>
          <w:tcPr>
            <w:tcW w:w="10548" w:type="dxa"/>
            <w:gridSpan w:val="2"/>
            <w:vAlign w:val="center"/>
          </w:tcPr>
          <w:p w14:paraId="2C9DD881" w14:textId="77777777" w:rsidR="00A02069" w:rsidRPr="007C0577" w:rsidRDefault="00A02069" w:rsidP="00230FAA">
            <w:pPr>
              <w:rPr>
                <w:rFonts w:asciiTheme="minorHAnsi" w:hAnsiTheme="minorHAnsi" w:cstheme="minorHAnsi"/>
                <w:szCs w:val="22"/>
              </w:rPr>
            </w:pPr>
            <w:r w:rsidRPr="007C0577">
              <w:rPr>
                <w:rFonts w:asciiTheme="minorHAnsi" w:hAnsiTheme="minorHAnsi" w:cstheme="minorHAnsi"/>
                <w:b/>
                <w:szCs w:val="22"/>
              </w:rPr>
              <w:t>Department/College:</w:t>
            </w:r>
            <w:r w:rsidRPr="007C0577">
              <w:rPr>
                <w:rFonts w:asciiTheme="minorHAnsi" w:hAnsiTheme="minorHAnsi" w:cstheme="minorHAnsi"/>
                <w:szCs w:val="22"/>
              </w:rPr>
              <w:tab/>
            </w:r>
            <w:sdt>
              <w:sdtPr>
                <w:rPr>
                  <w:rStyle w:val="Style4"/>
                  <w:rFonts w:asciiTheme="minorHAnsi" w:hAnsiTheme="minorHAnsi" w:cstheme="minorHAnsi"/>
                  <w:szCs w:val="22"/>
                </w:rPr>
                <w:alias w:val="Department"/>
                <w:tag w:val="Department"/>
                <w:id w:val="2053262054"/>
                <w:placeholder>
                  <w:docPart w:val="DefaultPlaceholder_1082065158"/>
                </w:placeholder>
              </w:sdtPr>
              <w:sdtEndPr>
                <w:rPr>
                  <w:rStyle w:val="DefaultParagraphFont"/>
                </w:rPr>
              </w:sdtEndPr>
              <w:sdtContent>
                <w:r w:rsidR="00F33F62" w:rsidRPr="007C0577">
                  <w:rPr>
                    <w:rStyle w:val="Style4"/>
                    <w:rFonts w:asciiTheme="minorHAnsi" w:hAnsiTheme="minorHAnsi" w:cstheme="minorHAnsi"/>
                    <w:szCs w:val="22"/>
                  </w:rPr>
                  <w:t xml:space="preserve">Students’ Union </w:t>
                </w:r>
              </w:sdtContent>
            </w:sdt>
          </w:p>
        </w:tc>
      </w:tr>
      <w:tr w:rsidR="00A02069" w:rsidRPr="007C0577" w14:paraId="6739F84E" w14:textId="77777777" w:rsidTr="000D364C">
        <w:tc>
          <w:tcPr>
            <w:tcW w:w="10548" w:type="dxa"/>
            <w:gridSpan w:val="2"/>
            <w:vAlign w:val="center"/>
          </w:tcPr>
          <w:p w14:paraId="73A049BE" w14:textId="77777777" w:rsidR="00A02069" w:rsidRPr="00230FAA" w:rsidRDefault="00A02069" w:rsidP="002877E3">
            <w:pPr>
              <w:rPr>
                <w:rFonts w:asciiTheme="minorHAnsi" w:hAnsiTheme="minorHAnsi" w:cstheme="minorHAnsi"/>
                <w:szCs w:val="22"/>
              </w:rPr>
            </w:pPr>
            <w:r w:rsidRPr="00230FAA">
              <w:rPr>
                <w:rFonts w:asciiTheme="minorHAnsi" w:hAnsiTheme="minorHAnsi" w:cstheme="minorHAnsi"/>
                <w:b/>
                <w:szCs w:val="22"/>
              </w:rPr>
              <w:t>Directly responsible to:</w:t>
            </w:r>
            <w:r w:rsidRPr="00230FAA">
              <w:rPr>
                <w:rFonts w:asciiTheme="minorHAnsi" w:hAnsiTheme="minorHAnsi" w:cstheme="minorHAnsi"/>
                <w:szCs w:val="22"/>
              </w:rPr>
              <w:tab/>
            </w:r>
            <w:r w:rsidR="00844C15" w:rsidRPr="00230FAA">
              <w:rPr>
                <w:rFonts w:asciiTheme="minorHAnsi" w:hAnsiTheme="minorHAnsi" w:cstheme="minorHAnsi"/>
                <w:szCs w:val="22"/>
              </w:rPr>
              <w:t xml:space="preserve"> </w:t>
            </w:r>
            <w:sdt>
              <w:sdtPr>
                <w:rPr>
                  <w:rStyle w:val="Style4"/>
                  <w:rFonts w:asciiTheme="minorHAnsi" w:hAnsiTheme="minorHAnsi" w:cstheme="minorHAnsi"/>
                  <w:szCs w:val="22"/>
                </w:rPr>
                <w:alias w:val="Line Manager"/>
                <w:tag w:val="Line Manager"/>
                <w:id w:val="149331157"/>
                <w:placeholder>
                  <w:docPart w:val="DefaultPlaceholder_1082065158"/>
                </w:placeholder>
              </w:sdtPr>
              <w:sdtEndPr>
                <w:rPr>
                  <w:rStyle w:val="DefaultParagraphFont"/>
                </w:rPr>
              </w:sdtEndPr>
              <w:sdtContent>
                <w:r w:rsidR="002877E3">
                  <w:rPr>
                    <w:lang w:val="en-GB"/>
                  </w:rPr>
                  <w:t>Management Accountant</w:t>
                </w:r>
                <w:r w:rsidR="007C0577" w:rsidRPr="00230FAA">
                  <w:rPr>
                    <w:rFonts w:asciiTheme="minorHAnsi" w:hAnsiTheme="minorHAnsi" w:cstheme="minorHAnsi"/>
                    <w:lang w:val="en-GB"/>
                  </w:rPr>
                  <w:t xml:space="preserve"> (Grade 6)</w:t>
                </w:r>
              </w:sdtContent>
            </w:sdt>
          </w:p>
        </w:tc>
      </w:tr>
      <w:tr w:rsidR="00A02069" w:rsidRPr="007C0577" w14:paraId="7A994D0C" w14:textId="77777777" w:rsidTr="000D364C">
        <w:tc>
          <w:tcPr>
            <w:tcW w:w="10548" w:type="dxa"/>
            <w:gridSpan w:val="2"/>
            <w:vAlign w:val="center"/>
          </w:tcPr>
          <w:p w14:paraId="35F7B2F6" w14:textId="77777777" w:rsidR="00A02069" w:rsidRPr="00230FAA" w:rsidRDefault="00A02069" w:rsidP="00F33F62">
            <w:pPr>
              <w:rPr>
                <w:rFonts w:asciiTheme="minorHAnsi" w:hAnsiTheme="minorHAnsi" w:cstheme="minorHAnsi"/>
                <w:szCs w:val="22"/>
              </w:rPr>
            </w:pPr>
            <w:r w:rsidRPr="00230FAA">
              <w:rPr>
                <w:rFonts w:asciiTheme="minorHAnsi" w:hAnsiTheme="minorHAnsi" w:cstheme="minorHAnsi"/>
                <w:b/>
                <w:szCs w:val="22"/>
              </w:rPr>
              <w:t>Supervisory responsibility for:</w:t>
            </w:r>
            <w:r w:rsidRPr="00230FAA">
              <w:rPr>
                <w:rFonts w:asciiTheme="minorHAnsi" w:hAnsiTheme="minorHAnsi" w:cstheme="minorHAnsi"/>
                <w:szCs w:val="22"/>
              </w:rPr>
              <w:tab/>
            </w:r>
            <w:sdt>
              <w:sdtPr>
                <w:rPr>
                  <w:rStyle w:val="Style4"/>
                  <w:rFonts w:asciiTheme="minorHAnsi" w:hAnsiTheme="minorHAnsi" w:cstheme="minorHAnsi"/>
                  <w:szCs w:val="22"/>
                </w:rPr>
                <w:id w:val="666213971"/>
                <w:placeholder>
                  <w:docPart w:val="DefaultPlaceholder_1082065158"/>
                </w:placeholder>
              </w:sdtPr>
              <w:sdtEndPr>
                <w:rPr>
                  <w:rStyle w:val="DefaultParagraphFont"/>
                </w:rPr>
              </w:sdtEndPr>
              <w:sdtContent>
                <w:r w:rsidR="00F33F62" w:rsidRPr="00230FAA">
                  <w:rPr>
                    <w:rStyle w:val="Style4"/>
                    <w:rFonts w:asciiTheme="minorHAnsi" w:hAnsiTheme="minorHAnsi" w:cstheme="minorHAnsi"/>
                    <w:szCs w:val="22"/>
                  </w:rPr>
                  <w:t>N/A</w:t>
                </w:r>
                <w:r w:rsidR="007C0577" w:rsidRPr="00230FAA">
                  <w:rPr>
                    <w:rStyle w:val="Style4"/>
                    <w:rFonts w:asciiTheme="minorHAnsi" w:hAnsiTheme="minorHAnsi" w:cstheme="minorHAnsi"/>
                    <w:szCs w:val="22"/>
                  </w:rPr>
                  <w:t xml:space="preserve"> </w:t>
                </w:r>
              </w:sdtContent>
            </w:sdt>
          </w:p>
        </w:tc>
      </w:tr>
      <w:tr w:rsidR="00A02069" w:rsidRPr="007C0577" w14:paraId="329F22F7" w14:textId="77777777" w:rsidTr="00DC3206">
        <w:tc>
          <w:tcPr>
            <w:tcW w:w="10548" w:type="dxa"/>
            <w:gridSpan w:val="2"/>
            <w:tcBorders>
              <w:bottom w:val="nil"/>
            </w:tcBorders>
            <w:vAlign w:val="center"/>
          </w:tcPr>
          <w:p w14:paraId="662DC2B6" w14:textId="77777777" w:rsidR="00A02069" w:rsidRPr="007C0577" w:rsidRDefault="00A02069" w:rsidP="0097729E">
            <w:pPr>
              <w:rPr>
                <w:rFonts w:asciiTheme="minorHAnsi" w:hAnsiTheme="minorHAnsi" w:cstheme="minorHAnsi"/>
                <w:b/>
                <w:szCs w:val="22"/>
              </w:rPr>
            </w:pPr>
            <w:r w:rsidRPr="007C0577">
              <w:rPr>
                <w:rFonts w:asciiTheme="minorHAnsi" w:hAnsiTheme="minorHAnsi" w:cstheme="minorHAnsi"/>
                <w:b/>
                <w:szCs w:val="22"/>
              </w:rPr>
              <w:t>Other contacts</w:t>
            </w:r>
          </w:p>
          <w:p w14:paraId="0493BBFA" w14:textId="77777777" w:rsidR="00A02069" w:rsidRPr="007C0577" w:rsidRDefault="00A02069" w:rsidP="00857F0A">
            <w:pPr>
              <w:rPr>
                <w:rFonts w:asciiTheme="minorHAnsi" w:hAnsiTheme="minorHAnsi" w:cstheme="minorHAnsi"/>
                <w:szCs w:val="22"/>
              </w:rPr>
            </w:pPr>
            <w:r w:rsidRPr="007C0577">
              <w:rPr>
                <w:rFonts w:asciiTheme="minorHAnsi" w:hAnsiTheme="minorHAnsi" w:cstheme="minorHAnsi"/>
                <w:szCs w:val="22"/>
              </w:rPr>
              <w:tab/>
            </w:r>
            <w:r w:rsidRPr="007C0577">
              <w:rPr>
                <w:rFonts w:asciiTheme="minorHAnsi" w:hAnsiTheme="minorHAnsi" w:cstheme="minorHAnsi"/>
                <w:szCs w:val="22"/>
              </w:rPr>
              <w:tab/>
            </w:r>
          </w:p>
        </w:tc>
      </w:tr>
      <w:tr w:rsidR="00DC3206" w:rsidRPr="007C0577" w14:paraId="3224843E" w14:textId="77777777" w:rsidTr="00DC3206">
        <w:tc>
          <w:tcPr>
            <w:tcW w:w="10548" w:type="dxa"/>
            <w:gridSpan w:val="2"/>
            <w:tcBorders>
              <w:top w:val="nil"/>
              <w:left w:val="single" w:sz="4" w:space="0" w:color="auto"/>
              <w:bottom w:val="nil"/>
              <w:right w:val="single" w:sz="4" w:space="0" w:color="auto"/>
            </w:tcBorders>
            <w:vAlign w:val="center"/>
          </w:tcPr>
          <w:p w14:paraId="1E0D199A" w14:textId="77777777" w:rsidR="00DC3206" w:rsidRPr="00230FAA" w:rsidRDefault="00DC3206" w:rsidP="0097729E">
            <w:pPr>
              <w:rPr>
                <w:rFonts w:asciiTheme="minorHAnsi" w:hAnsiTheme="minorHAnsi" w:cstheme="minorHAnsi"/>
                <w:b/>
                <w:szCs w:val="22"/>
              </w:rPr>
            </w:pPr>
            <w:r w:rsidRPr="007C0577">
              <w:rPr>
                <w:rFonts w:asciiTheme="minorHAnsi" w:hAnsiTheme="minorHAnsi" w:cstheme="minorHAnsi"/>
                <w:b/>
                <w:szCs w:val="22"/>
              </w:rPr>
              <w:t>Internal:</w:t>
            </w:r>
            <w:r w:rsidR="00844C15" w:rsidRPr="007C0577">
              <w:rPr>
                <w:rFonts w:asciiTheme="minorHAnsi" w:hAnsiTheme="minorHAnsi" w:cstheme="minorHAnsi"/>
                <w:b/>
                <w:szCs w:val="22"/>
              </w:rPr>
              <w:t xml:space="preserve"> </w:t>
            </w:r>
            <w:sdt>
              <w:sdtPr>
                <w:rPr>
                  <w:rStyle w:val="Style4"/>
                  <w:rFonts w:asciiTheme="minorHAnsi" w:hAnsiTheme="minorHAnsi" w:cstheme="minorHAnsi"/>
                  <w:szCs w:val="22"/>
                </w:rPr>
                <w:id w:val="-1763898493"/>
                <w:placeholder>
                  <w:docPart w:val="DefaultPlaceholder_1082065158"/>
                </w:placeholder>
              </w:sdtPr>
              <w:sdtEndPr>
                <w:rPr>
                  <w:rStyle w:val="DefaultParagraphFont"/>
                  <w:b/>
                </w:rPr>
              </w:sdtEndPr>
              <w:sdtContent>
                <w:r w:rsidR="007C0577" w:rsidRPr="00230FAA">
                  <w:rPr>
                    <w:rStyle w:val="Style4"/>
                    <w:rFonts w:asciiTheme="minorHAnsi" w:hAnsiTheme="minorHAnsi" w:cstheme="minorHAnsi"/>
                    <w:szCs w:val="22"/>
                  </w:rPr>
                  <w:t>Students</w:t>
                </w:r>
                <w:r w:rsidR="00EE1B2B" w:rsidRPr="00230FAA">
                  <w:rPr>
                    <w:rStyle w:val="Style4"/>
                    <w:rFonts w:asciiTheme="minorHAnsi" w:hAnsiTheme="minorHAnsi" w:cstheme="minorHAnsi"/>
                    <w:szCs w:val="22"/>
                  </w:rPr>
                  <w:t xml:space="preserve"> Union staff and Officers</w:t>
                </w:r>
                <w:r w:rsidR="00EE1B2B" w:rsidRPr="00230FAA">
                  <w:rPr>
                    <w:rFonts w:asciiTheme="minorHAnsi" w:hAnsiTheme="minorHAnsi" w:cstheme="minorHAnsi"/>
                  </w:rPr>
                  <w:t xml:space="preserve">, </w:t>
                </w:r>
                <w:r w:rsidR="00F33F62" w:rsidRPr="00230FAA">
                  <w:rPr>
                    <w:rFonts w:asciiTheme="minorHAnsi" w:hAnsiTheme="minorHAnsi" w:cstheme="minorHAnsi"/>
                  </w:rPr>
                  <w:t xml:space="preserve">Students, University </w:t>
                </w:r>
                <w:r w:rsidR="00EE1B2B" w:rsidRPr="00230FAA">
                  <w:rPr>
                    <w:rFonts w:asciiTheme="minorHAnsi" w:hAnsiTheme="minorHAnsi" w:cstheme="minorHAnsi"/>
                  </w:rPr>
                  <w:t xml:space="preserve">staff (where relevant) </w:t>
                </w:r>
              </w:sdtContent>
            </w:sdt>
          </w:p>
          <w:p w14:paraId="779BE170" w14:textId="77777777" w:rsidR="00DC3206" w:rsidRPr="007C0577" w:rsidRDefault="00DC3206" w:rsidP="0097729E">
            <w:pPr>
              <w:rPr>
                <w:rFonts w:asciiTheme="minorHAnsi" w:hAnsiTheme="minorHAnsi" w:cstheme="minorHAnsi"/>
                <w:b/>
                <w:szCs w:val="22"/>
              </w:rPr>
            </w:pPr>
          </w:p>
        </w:tc>
      </w:tr>
      <w:tr w:rsidR="00DC3206" w:rsidRPr="007C0577" w14:paraId="0A217E7D" w14:textId="77777777" w:rsidTr="00DC3206">
        <w:tc>
          <w:tcPr>
            <w:tcW w:w="10548" w:type="dxa"/>
            <w:gridSpan w:val="2"/>
            <w:tcBorders>
              <w:top w:val="nil"/>
            </w:tcBorders>
            <w:vAlign w:val="center"/>
          </w:tcPr>
          <w:p w14:paraId="3DF2106C" w14:textId="77777777" w:rsidR="00DC3206" w:rsidRPr="00230FAA" w:rsidRDefault="00DC3206" w:rsidP="0097729E">
            <w:pPr>
              <w:rPr>
                <w:rFonts w:asciiTheme="minorHAnsi" w:hAnsiTheme="minorHAnsi" w:cstheme="minorHAnsi"/>
                <w:szCs w:val="22"/>
              </w:rPr>
            </w:pPr>
            <w:r w:rsidRPr="007C0577">
              <w:rPr>
                <w:rFonts w:asciiTheme="minorHAnsi" w:hAnsiTheme="minorHAnsi" w:cstheme="minorHAnsi"/>
                <w:b/>
                <w:szCs w:val="22"/>
              </w:rPr>
              <w:t>External:</w:t>
            </w:r>
            <w:r w:rsidRPr="007C0577">
              <w:rPr>
                <w:rFonts w:asciiTheme="minorHAnsi" w:hAnsiTheme="minorHAnsi" w:cstheme="minorHAnsi"/>
                <w:szCs w:val="22"/>
              </w:rPr>
              <w:t xml:space="preserve">  </w:t>
            </w:r>
            <w:sdt>
              <w:sdtPr>
                <w:rPr>
                  <w:rStyle w:val="Style4"/>
                  <w:rFonts w:asciiTheme="minorHAnsi" w:hAnsiTheme="minorHAnsi" w:cstheme="minorHAnsi"/>
                  <w:szCs w:val="22"/>
                </w:rPr>
                <w:id w:val="1136449971"/>
                <w:placeholder>
                  <w:docPart w:val="DefaultPlaceholder_1082065158"/>
                </w:placeholder>
              </w:sdtPr>
              <w:sdtEndPr>
                <w:rPr>
                  <w:rStyle w:val="DefaultParagraphFont"/>
                </w:rPr>
              </w:sdtEndPr>
              <w:sdtContent>
                <w:r w:rsidR="00F33F62" w:rsidRPr="00230FAA">
                  <w:rPr>
                    <w:rFonts w:asciiTheme="minorHAnsi" w:hAnsiTheme="minorHAnsi" w:cstheme="minorHAnsi"/>
                  </w:rPr>
                  <w:t>Ba</w:t>
                </w:r>
                <w:r w:rsidR="00F33F62" w:rsidRPr="00230FAA">
                  <w:rPr>
                    <w:rFonts w:asciiTheme="minorHAnsi" w:hAnsiTheme="minorHAnsi" w:cstheme="minorHAnsi"/>
                    <w:lang w:val="en-GB"/>
                  </w:rPr>
                  <w:t>nk</w:t>
                </w:r>
                <w:r w:rsidR="00EE1B2B" w:rsidRPr="00230FAA">
                  <w:rPr>
                    <w:rFonts w:asciiTheme="minorHAnsi" w:hAnsiTheme="minorHAnsi" w:cstheme="minorHAnsi"/>
                    <w:lang w:val="en-GB"/>
                  </w:rPr>
                  <w:t xml:space="preserve"> Relationship Mgr/ Assts.</w:t>
                </w:r>
                <w:r w:rsidR="00F33F62" w:rsidRPr="00230FAA">
                  <w:rPr>
                    <w:rFonts w:asciiTheme="minorHAnsi" w:hAnsiTheme="minorHAnsi" w:cstheme="minorHAnsi"/>
                    <w:lang w:val="en-GB"/>
                  </w:rPr>
                  <w:t>, Suppliers, Auditors, Customers</w:t>
                </w:r>
                <w:r w:rsidR="00EE1B2B" w:rsidRPr="00230FAA">
                  <w:rPr>
                    <w:rFonts w:asciiTheme="minorHAnsi" w:hAnsiTheme="minorHAnsi" w:cstheme="minorHAnsi"/>
                    <w:lang w:val="en-GB"/>
                  </w:rPr>
                  <w:t>/ Debtors</w:t>
                </w:r>
                <w:r w:rsidR="00F33F62" w:rsidRPr="00230FAA">
                  <w:rPr>
                    <w:rFonts w:asciiTheme="minorHAnsi" w:hAnsiTheme="minorHAnsi" w:cstheme="minorHAnsi"/>
                    <w:lang w:val="en-GB"/>
                  </w:rPr>
                  <w:t>, NUSSL and Central Billing</w:t>
                </w:r>
              </w:sdtContent>
            </w:sdt>
          </w:p>
          <w:p w14:paraId="0A6CC72B" w14:textId="77777777" w:rsidR="00DC3206" w:rsidRPr="007C0577" w:rsidRDefault="00DC3206" w:rsidP="0097729E">
            <w:pPr>
              <w:rPr>
                <w:rFonts w:asciiTheme="minorHAnsi" w:hAnsiTheme="minorHAnsi" w:cstheme="minorHAnsi"/>
                <w:b/>
                <w:szCs w:val="22"/>
              </w:rPr>
            </w:pPr>
          </w:p>
        </w:tc>
      </w:tr>
      <w:tr w:rsidR="000E4A9D" w:rsidRPr="007C0577" w14:paraId="39FC68F5" w14:textId="77777777" w:rsidTr="000D364C">
        <w:tc>
          <w:tcPr>
            <w:tcW w:w="10548" w:type="dxa"/>
            <w:gridSpan w:val="2"/>
            <w:vAlign w:val="center"/>
          </w:tcPr>
          <w:p w14:paraId="41FE27EC" w14:textId="77777777" w:rsidR="000E4A9D" w:rsidRPr="00230FAA" w:rsidRDefault="000E4A9D" w:rsidP="0097729E">
            <w:pPr>
              <w:rPr>
                <w:rFonts w:asciiTheme="minorHAnsi" w:hAnsiTheme="minorHAnsi" w:cstheme="minorHAnsi"/>
                <w:b/>
                <w:szCs w:val="22"/>
              </w:rPr>
            </w:pPr>
            <w:r w:rsidRPr="00230FAA">
              <w:rPr>
                <w:rFonts w:asciiTheme="minorHAnsi" w:hAnsiTheme="minorHAnsi" w:cstheme="minorHAnsi"/>
                <w:b/>
                <w:szCs w:val="22"/>
              </w:rPr>
              <w:t>Purpose</w:t>
            </w:r>
            <w:r w:rsidR="007C0577" w:rsidRPr="00230FAA">
              <w:rPr>
                <w:rFonts w:asciiTheme="minorHAnsi" w:hAnsiTheme="minorHAnsi" w:cstheme="minorHAnsi"/>
                <w:b/>
                <w:szCs w:val="22"/>
              </w:rPr>
              <w:t xml:space="preserve"> of the Role</w:t>
            </w:r>
            <w:r w:rsidRPr="00230FAA">
              <w:rPr>
                <w:rFonts w:asciiTheme="minorHAnsi" w:hAnsiTheme="minorHAnsi" w:cstheme="minorHAnsi"/>
                <w:b/>
                <w:szCs w:val="22"/>
              </w:rPr>
              <w:t xml:space="preserve">: </w:t>
            </w:r>
          </w:p>
          <w:p w14:paraId="4E4E7082" w14:textId="77777777" w:rsidR="000E4A9D" w:rsidRPr="00230FAA" w:rsidRDefault="000E4A9D" w:rsidP="0097729E">
            <w:pPr>
              <w:rPr>
                <w:rFonts w:asciiTheme="minorHAnsi" w:hAnsiTheme="minorHAnsi" w:cstheme="minorHAnsi"/>
                <w:szCs w:val="22"/>
              </w:rPr>
            </w:pPr>
            <w:r w:rsidRPr="00230FAA">
              <w:rPr>
                <w:rFonts w:asciiTheme="minorHAnsi" w:hAnsiTheme="minorHAnsi" w:cstheme="minorHAnsi"/>
                <w:szCs w:val="22"/>
              </w:rPr>
              <w:t xml:space="preserve">To be responsible in the day to day </w:t>
            </w:r>
            <w:r w:rsidR="00230FAA" w:rsidRPr="00230FAA">
              <w:rPr>
                <w:rFonts w:asciiTheme="minorHAnsi" w:hAnsiTheme="minorHAnsi" w:cstheme="minorHAnsi"/>
                <w:szCs w:val="22"/>
              </w:rPr>
              <w:t>processing of</w:t>
            </w:r>
            <w:r w:rsidRPr="00230FAA">
              <w:rPr>
                <w:rFonts w:asciiTheme="minorHAnsi" w:hAnsiTheme="minorHAnsi" w:cstheme="minorHAnsi"/>
                <w:szCs w:val="22"/>
              </w:rPr>
              <w:t xml:space="preserve"> financial transactions and responding to finance related issues. To be responsible for assigned month end tasks including certain balance sheet reconciliations.</w:t>
            </w:r>
          </w:p>
          <w:p w14:paraId="323F1B05" w14:textId="77777777" w:rsidR="000E4A9D" w:rsidRPr="007C0577" w:rsidRDefault="000E4A9D" w:rsidP="0097729E">
            <w:pPr>
              <w:rPr>
                <w:rFonts w:asciiTheme="minorHAnsi" w:hAnsiTheme="minorHAnsi" w:cstheme="minorHAnsi"/>
                <w:b/>
                <w:szCs w:val="22"/>
              </w:rPr>
            </w:pPr>
          </w:p>
        </w:tc>
      </w:tr>
      <w:tr w:rsidR="00A02069" w:rsidRPr="007C0577" w14:paraId="783697BD" w14:textId="77777777" w:rsidTr="000D364C">
        <w:tc>
          <w:tcPr>
            <w:tcW w:w="10548" w:type="dxa"/>
            <w:gridSpan w:val="2"/>
            <w:vAlign w:val="center"/>
          </w:tcPr>
          <w:p w14:paraId="23534630" w14:textId="77777777" w:rsidR="00A02069" w:rsidRPr="007C0577" w:rsidRDefault="00A02069" w:rsidP="0097729E">
            <w:pPr>
              <w:rPr>
                <w:rFonts w:asciiTheme="minorHAnsi" w:hAnsiTheme="minorHAnsi" w:cstheme="minorHAnsi"/>
                <w:b/>
                <w:szCs w:val="22"/>
              </w:rPr>
            </w:pPr>
            <w:r w:rsidRPr="007C0577">
              <w:rPr>
                <w:rFonts w:asciiTheme="minorHAnsi" w:hAnsiTheme="minorHAnsi" w:cstheme="minorHAnsi"/>
                <w:b/>
                <w:szCs w:val="22"/>
              </w:rPr>
              <w:t>Major Duties:</w:t>
            </w:r>
          </w:p>
          <w:sdt>
            <w:sdtPr>
              <w:rPr>
                <w:rStyle w:val="Style4"/>
                <w:rFonts w:asciiTheme="minorHAnsi" w:hAnsiTheme="minorHAnsi" w:cstheme="minorHAnsi"/>
                <w:szCs w:val="22"/>
              </w:rPr>
              <w:id w:val="-1499179759"/>
              <w:placeholder>
                <w:docPart w:val="DefaultPlaceholder_1082065158"/>
              </w:placeholder>
            </w:sdtPr>
            <w:sdtEndPr>
              <w:rPr>
                <w:rStyle w:val="DefaultParagraphFont"/>
                <w:color w:val="FF0000"/>
              </w:rPr>
            </w:sdtEndPr>
            <w:sdtContent>
              <w:p w14:paraId="4CB86858" w14:textId="77777777" w:rsidR="00230FAA" w:rsidRPr="00230FAA" w:rsidRDefault="00230FAA" w:rsidP="00230FAA">
                <w:pPr>
                  <w:ind w:left="360"/>
                  <w:rPr>
                    <w:rStyle w:val="Style4"/>
                    <w:rFonts w:asciiTheme="minorHAnsi" w:hAnsiTheme="minorHAnsi" w:cstheme="minorHAnsi"/>
                    <w:lang w:val="en-GB"/>
                  </w:rPr>
                </w:pPr>
              </w:p>
              <w:p w14:paraId="5987C7B1" w14:textId="77777777" w:rsidR="00F33F62" w:rsidRPr="007C0577" w:rsidRDefault="00F33F62" w:rsidP="007C0577">
                <w:pPr>
                  <w:numPr>
                    <w:ilvl w:val="0"/>
                    <w:numId w:val="1"/>
                  </w:numPr>
                  <w:rPr>
                    <w:rFonts w:asciiTheme="minorHAnsi" w:hAnsiTheme="minorHAnsi" w:cstheme="minorHAnsi"/>
                    <w:lang w:val="en-GB"/>
                  </w:rPr>
                </w:pPr>
                <w:r w:rsidRPr="007C0577">
                  <w:rPr>
                    <w:rFonts w:asciiTheme="minorHAnsi" w:hAnsiTheme="minorHAnsi" w:cstheme="minorHAnsi"/>
                    <w:lang w:val="en-GB"/>
                  </w:rPr>
                  <w:t>To assist in the maintenance of accurate accounting records of the Union and its trading subsidiaries (and in accordance with Financial Regulations). This will include the maintenance of the sales ledger, purchase ledger and cash book.</w:t>
                </w:r>
              </w:p>
              <w:p w14:paraId="4904B554" w14:textId="77777777" w:rsidR="00F33F62" w:rsidRPr="007C0577" w:rsidRDefault="00F33F62" w:rsidP="00F33F62">
                <w:pPr>
                  <w:ind w:left="23"/>
                  <w:rPr>
                    <w:rFonts w:asciiTheme="minorHAnsi" w:hAnsiTheme="minorHAnsi" w:cstheme="minorHAnsi"/>
                    <w:lang w:val="en-GB"/>
                  </w:rPr>
                </w:pPr>
              </w:p>
              <w:p w14:paraId="54AD4429" w14:textId="77777777" w:rsidR="00F33F62" w:rsidRPr="007C0577" w:rsidRDefault="00F33F62" w:rsidP="007C0577">
                <w:pPr>
                  <w:numPr>
                    <w:ilvl w:val="0"/>
                    <w:numId w:val="1"/>
                  </w:numPr>
                  <w:rPr>
                    <w:rFonts w:asciiTheme="minorHAnsi" w:hAnsiTheme="minorHAnsi" w:cstheme="minorHAnsi"/>
                    <w:lang w:val="en-GB"/>
                  </w:rPr>
                </w:pPr>
                <w:r w:rsidRPr="007C0577">
                  <w:rPr>
                    <w:rFonts w:asciiTheme="minorHAnsi" w:hAnsiTheme="minorHAnsi" w:cstheme="minorHAnsi"/>
                    <w:lang w:val="en-GB"/>
                  </w:rPr>
                  <w:t>To reconcile nominal ledger accounts such as debtors, creditors, fixed assets and bank.</w:t>
                </w:r>
              </w:p>
              <w:p w14:paraId="161CC146" w14:textId="77777777" w:rsidR="00F33F62" w:rsidRPr="007C0577" w:rsidRDefault="00F33F62" w:rsidP="00F33F62">
                <w:pPr>
                  <w:pStyle w:val="ListParagraph"/>
                  <w:rPr>
                    <w:rFonts w:asciiTheme="minorHAnsi" w:hAnsiTheme="minorHAnsi" w:cstheme="minorHAnsi"/>
                    <w:lang w:val="en-GB"/>
                  </w:rPr>
                </w:pPr>
              </w:p>
              <w:p w14:paraId="682F4EE1" w14:textId="77777777" w:rsidR="00F33F62" w:rsidRPr="007C0577" w:rsidRDefault="00F33F62" w:rsidP="007C0577">
                <w:pPr>
                  <w:numPr>
                    <w:ilvl w:val="0"/>
                    <w:numId w:val="1"/>
                  </w:numPr>
                  <w:rPr>
                    <w:rFonts w:asciiTheme="minorHAnsi" w:hAnsiTheme="minorHAnsi" w:cstheme="minorHAnsi"/>
                    <w:lang w:val="en-GB"/>
                  </w:rPr>
                </w:pPr>
                <w:r w:rsidRPr="007C0577">
                  <w:rPr>
                    <w:rFonts w:asciiTheme="minorHAnsi" w:hAnsiTheme="minorHAnsi" w:cstheme="minorHAnsi"/>
                    <w:lang w:val="en-GB"/>
                  </w:rPr>
                  <w:t xml:space="preserve">To assist the </w:t>
                </w:r>
                <w:r w:rsidR="00E85E94">
                  <w:rPr>
                    <w:rFonts w:asciiTheme="minorHAnsi" w:hAnsiTheme="minorHAnsi" w:cstheme="minorHAnsi"/>
                    <w:lang w:val="en-GB"/>
                  </w:rPr>
                  <w:t>Management Accountant and Finance Co-ordinator</w:t>
                </w:r>
                <w:r w:rsidR="00785829" w:rsidRPr="00230FAA">
                  <w:rPr>
                    <w:rFonts w:asciiTheme="minorHAnsi" w:hAnsiTheme="minorHAnsi" w:cstheme="minorHAnsi"/>
                    <w:lang w:val="en-GB"/>
                  </w:rPr>
                  <w:t xml:space="preserve"> </w:t>
                </w:r>
                <w:r w:rsidRPr="00230FAA">
                  <w:rPr>
                    <w:rFonts w:asciiTheme="minorHAnsi" w:hAnsiTheme="minorHAnsi" w:cstheme="minorHAnsi"/>
                    <w:lang w:val="en-GB"/>
                  </w:rPr>
                  <w:t xml:space="preserve">in the </w:t>
                </w:r>
                <w:r w:rsidRPr="007C0577">
                  <w:rPr>
                    <w:rFonts w:asciiTheme="minorHAnsi" w:hAnsiTheme="minorHAnsi" w:cstheme="minorHAnsi"/>
                    <w:lang w:val="en-GB"/>
                  </w:rPr>
                  <w:t>month-end reporting process, which will include preparation of month-end journals.</w:t>
                </w:r>
              </w:p>
              <w:p w14:paraId="79F1ED45" w14:textId="77777777" w:rsidR="00F33F62" w:rsidRPr="007C0577" w:rsidRDefault="00F33F62" w:rsidP="00F33F62">
                <w:pPr>
                  <w:pStyle w:val="ListParagraph"/>
                  <w:rPr>
                    <w:rFonts w:asciiTheme="minorHAnsi" w:hAnsiTheme="minorHAnsi" w:cstheme="minorHAnsi"/>
                    <w:lang w:val="en-GB"/>
                  </w:rPr>
                </w:pPr>
              </w:p>
              <w:p w14:paraId="5128609C" w14:textId="77777777" w:rsidR="00F33F62" w:rsidRPr="007C0577" w:rsidRDefault="00F33F62" w:rsidP="007C0577">
                <w:pPr>
                  <w:numPr>
                    <w:ilvl w:val="0"/>
                    <w:numId w:val="1"/>
                  </w:numPr>
                  <w:rPr>
                    <w:rFonts w:asciiTheme="minorHAnsi" w:hAnsiTheme="minorHAnsi" w:cstheme="minorHAnsi"/>
                    <w:lang w:val="en-GB"/>
                  </w:rPr>
                </w:pPr>
                <w:r w:rsidRPr="007C0577">
                  <w:rPr>
                    <w:rFonts w:asciiTheme="minorHAnsi" w:hAnsiTheme="minorHAnsi" w:cstheme="minorHAnsi"/>
                    <w:lang w:val="en-GB"/>
                  </w:rPr>
                  <w:t>To assist in the preparation of accurate and clear management information of the Union and its trading operations</w:t>
                </w:r>
              </w:p>
              <w:p w14:paraId="150F13EC" w14:textId="77777777" w:rsidR="00F33F62" w:rsidRPr="007C0577" w:rsidRDefault="00F33F62" w:rsidP="00F33F62">
                <w:pPr>
                  <w:pStyle w:val="ListParagraph"/>
                  <w:rPr>
                    <w:rFonts w:asciiTheme="minorHAnsi" w:hAnsiTheme="minorHAnsi" w:cstheme="minorHAnsi"/>
                    <w:lang w:val="en-GB"/>
                  </w:rPr>
                </w:pPr>
              </w:p>
              <w:p w14:paraId="7E7BF0A4" w14:textId="77777777" w:rsidR="00F33F62" w:rsidRPr="00230FAA" w:rsidRDefault="00F33F62" w:rsidP="007C0577">
                <w:pPr>
                  <w:numPr>
                    <w:ilvl w:val="0"/>
                    <w:numId w:val="1"/>
                  </w:numPr>
                  <w:rPr>
                    <w:rFonts w:asciiTheme="minorHAnsi" w:hAnsiTheme="minorHAnsi" w:cstheme="minorHAnsi"/>
                    <w:lang w:val="en-GB"/>
                  </w:rPr>
                </w:pPr>
                <w:r w:rsidRPr="00230FAA">
                  <w:rPr>
                    <w:rFonts w:asciiTheme="minorHAnsi" w:hAnsiTheme="minorHAnsi" w:cstheme="minorHAnsi"/>
                    <w:lang w:val="en-GB"/>
                  </w:rPr>
                  <w:t xml:space="preserve">To prepare the payroll of the </w:t>
                </w:r>
                <w:r w:rsidR="005B0EDD" w:rsidRPr="00230FAA">
                  <w:rPr>
                    <w:rFonts w:asciiTheme="minorHAnsi" w:hAnsiTheme="minorHAnsi" w:cstheme="minorHAnsi"/>
                    <w:lang w:val="en-GB"/>
                  </w:rPr>
                  <w:t xml:space="preserve">Student Union. This currently applies only to </w:t>
                </w:r>
                <w:r w:rsidRPr="00230FAA">
                  <w:rPr>
                    <w:rFonts w:asciiTheme="minorHAnsi" w:hAnsiTheme="minorHAnsi" w:cstheme="minorHAnsi"/>
                    <w:lang w:val="en-GB"/>
                  </w:rPr>
                  <w:t>Full Time</w:t>
                </w:r>
                <w:r w:rsidR="00230FAA" w:rsidRPr="00230FAA">
                  <w:rPr>
                    <w:rFonts w:asciiTheme="minorHAnsi" w:hAnsiTheme="minorHAnsi" w:cstheme="minorHAnsi"/>
                    <w:lang w:val="en-GB"/>
                  </w:rPr>
                  <w:t xml:space="preserve"> </w:t>
                </w:r>
                <w:r w:rsidRPr="00230FAA">
                  <w:rPr>
                    <w:rFonts w:asciiTheme="minorHAnsi" w:hAnsiTheme="minorHAnsi" w:cstheme="minorHAnsi"/>
                    <w:lang w:val="en-GB"/>
                  </w:rPr>
                  <w:t xml:space="preserve">Officers. This will include the preparation of the payroll related payments to HMRC </w:t>
                </w:r>
                <w:r w:rsidR="005B0EDD" w:rsidRPr="00230FAA">
                  <w:rPr>
                    <w:rFonts w:asciiTheme="minorHAnsi" w:hAnsiTheme="minorHAnsi" w:cstheme="minorHAnsi"/>
                    <w:lang w:val="en-GB"/>
                  </w:rPr>
                  <w:t xml:space="preserve">(including pensions) </w:t>
                </w:r>
                <w:r w:rsidRPr="00230FAA">
                  <w:rPr>
                    <w:rFonts w:asciiTheme="minorHAnsi" w:hAnsiTheme="minorHAnsi" w:cstheme="minorHAnsi"/>
                    <w:lang w:val="en-GB"/>
                  </w:rPr>
                  <w:t xml:space="preserve">and being able to answer adhoc queries as they arise. </w:t>
                </w:r>
                <w:r w:rsidR="005B0EDD" w:rsidRPr="00230FAA">
                  <w:rPr>
                    <w:rFonts w:asciiTheme="minorHAnsi" w:hAnsiTheme="minorHAnsi" w:cstheme="minorHAnsi"/>
                    <w:lang w:val="en-GB"/>
                  </w:rPr>
                  <w:t>To assist with the payroll year-end process.</w:t>
                </w:r>
              </w:p>
              <w:p w14:paraId="73CBAE59" w14:textId="77777777" w:rsidR="00F33F62" w:rsidRPr="007C0577" w:rsidRDefault="00F33F62" w:rsidP="00F33F62">
                <w:pPr>
                  <w:ind w:left="591"/>
                  <w:rPr>
                    <w:rFonts w:asciiTheme="minorHAnsi" w:hAnsiTheme="minorHAnsi" w:cstheme="minorHAnsi"/>
                    <w:lang w:val="en-GB"/>
                  </w:rPr>
                </w:pPr>
              </w:p>
              <w:p w14:paraId="67EC8663" w14:textId="77777777" w:rsidR="00F33F62" w:rsidRPr="007C0577" w:rsidRDefault="00F33F62" w:rsidP="007C0577">
                <w:pPr>
                  <w:numPr>
                    <w:ilvl w:val="0"/>
                    <w:numId w:val="1"/>
                  </w:numPr>
                  <w:rPr>
                    <w:rFonts w:asciiTheme="minorHAnsi" w:hAnsiTheme="minorHAnsi" w:cstheme="minorHAnsi"/>
                    <w:lang w:val="en-GB"/>
                  </w:rPr>
                </w:pPr>
                <w:r w:rsidRPr="007C0577">
                  <w:rPr>
                    <w:rFonts w:asciiTheme="minorHAnsi" w:hAnsiTheme="minorHAnsi" w:cstheme="minorHAnsi"/>
                    <w:lang w:val="en-GB"/>
                  </w:rPr>
                  <w:t>To ensure that purchase invoices are paid in accordance with the ‘Supplier’ terms of agreement.</w:t>
                </w:r>
                <w:r w:rsidR="005B0EDD" w:rsidRPr="007C0577">
                  <w:rPr>
                    <w:rFonts w:asciiTheme="minorHAnsi" w:hAnsiTheme="minorHAnsi" w:cstheme="minorHAnsi"/>
                    <w:lang w:val="en-GB"/>
                  </w:rPr>
                  <w:t xml:space="preserve"> </w:t>
                </w:r>
                <w:r w:rsidRPr="007C0577">
                  <w:rPr>
                    <w:rFonts w:asciiTheme="minorHAnsi" w:hAnsiTheme="minorHAnsi" w:cstheme="minorHAnsi"/>
                  </w:rPr>
                  <w:t>To check supplier statements against the finance IT system to ensure that all purchase invoices have been posted to the ledger</w:t>
                </w:r>
                <w:r w:rsidRPr="007C0577">
                  <w:rPr>
                    <w:rFonts w:asciiTheme="minorHAnsi" w:hAnsiTheme="minorHAnsi" w:cstheme="minorHAnsi"/>
                    <w:lang w:val="en-GB"/>
                  </w:rPr>
                  <w:t>.</w:t>
                </w:r>
              </w:p>
              <w:p w14:paraId="77EC801E" w14:textId="77777777" w:rsidR="005B0EDD" w:rsidRPr="007C0577" w:rsidRDefault="005B0EDD" w:rsidP="005B0EDD">
                <w:pPr>
                  <w:pStyle w:val="ListParagraph"/>
                  <w:rPr>
                    <w:rFonts w:asciiTheme="minorHAnsi" w:hAnsiTheme="minorHAnsi" w:cstheme="minorHAnsi"/>
                    <w:lang w:val="en-GB"/>
                  </w:rPr>
                </w:pPr>
              </w:p>
              <w:p w14:paraId="46FBFE47" w14:textId="77777777" w:rsidR="005B0EDD" w:rsidRPr="00230FAA" w:rsidRDefault="005B0EDD" w:rsidP="007C0577">
                <w:pPr>
                  <w:numPr>
                    <w:ilvl w:val="0"/>
                    <w:numId w:val="1"/>
                  </w:numPr>
                  <w:rPr>
                    <w:rFonts w:asciiTheme="minorHAnsi" w:hAnsiTheme="minorHAnsi" w:cstheme="minorHAnsi"/>
                    <w:lang w:val="en-GB"/>
                  </w:rPr>
                </w:pPr>
                <w:r w:rsidRPr="00230FAA">
                  <w:rPr>
                    <w:rFonts w:asciiTheme="minorHAnsi" w:hAnsiTheme="minorHAnsi" w:cstheme="minorHAnsi"/>
                    <w:lang w:val="en-GB"/>
                  </w:rPr>
                  <w:t>To undertake debt management procedures as per the relevant Debtor management policy.</w:t>
                </w:r>
              </w:p>
              <w:p w14:paraId="4C56BB8A" w14:textId="77777777" w:rsidR="00F33F62" w:rsidRPr="007C0577" w:rsidRDefault="00F33F62" w:rsidP="00F33F62">
                <w:pPr>
                  <w:pStyle w:val="ListParagraph"/>
                  <w:rPr>
                    <w:rFonts w:asciiTheme="minorHAnsi" w:hAnsiTheme="minorHAnsi" w:cstheme="minorHAnsi"/>
                    <w:color w:val="FF0000"/>
                    <w:lang w:val="en-GB"/>
                  </w:rPr>
                </w:pPr>
              </w:p>
              <w:p w14:paraId="36657D7E" w14:textId="77777777" w:rsidR="00F33F62" w:rsidRPr="007C0577" w:rsidRDefault="00F33F62" w:rsidP="007C0577">
                <w:pPr>
                  <w:numPr>
                    <w:ilvl w:val="0"/>
                    <w:numId w:val="1"/>
                  </w:numPr>
                  <w:rPr>
                    <w:rFonts w:asciiTheme="minorHAnsi" w:hAnsiTheme="minorHAnsi" w:cstheme="minorHAnsi"/>
                    <w:lang w:val="en-GB"/>
                  </w:rPr>
                </w:pPr>
                <w:r w:rsidRPr="007C0577">
                  <w:rPr>
                    <w:rFonts w:asciiTheme="minorHAnsi" w:hAnsiTheme="minorHAnsi" w:cstheme="minorHAnsi"/>
                    <w:lang w:val="en-GB"/>
                  </w:rPr>
                  <w:t xml:space="preserve">To assist in responding to queries </w:t>
                </w:r>
                <w:r w:rsidR="00230FAA">
                  <w:rPr>
                    <w:rFonts w:asciiTheme="minorHAnsi" w:hAnsiTheme="minorHAnsi" w:cstheme="minorHAnsi"/>
                    <w:lang w:val="en-GB"/>
                  </w:rPr>
                  <w:t xml:space="preserve">and training </w:t>
                </w:r>
                <w:r w:rsidRPr="007C0577">
                  <w:rPr>
                    <w:rFonts w:asciiTheme="minorHAnsi" w:hAnsiTheme="minorHAnsi" w:cstheme="minorHAnsi"/>
                    <w:lang w:val="en-GB"/>
                  </w:rPr>
                  <w:t>in relation to finance related issues (on a day to day) operational basis.   This will include students, SU staff and Full Time</w:t>
                </w:r>
                <w:r w:rsidR="00230FAA">
                  <w:rPr>
                    <w:rFonts w:asciiTheme="minorHAnsi" w:hAnsiTheme="minorHAnsi" w:cstheme="minorHAnsi"/>
                    <w:lang w:val="en-GB"/>
                  </w:rPr>
                  <w:t>/ Part Time</w:t>
                </w:r>
                <w:r w:rsidRPr="007C0577">
                  <w:rPr>
                    <w:rFonts w:asciiTheme="minorHAnsi" w:hAnsiTheme="minorHAnsi" w:cstheme="minorHAnsi"/>
                    <w:lang w:val="en-GB"/>
                  </w:rPr>
                  <w:t xml:space="preserve"> Officers.</w:t>
                </w:r>
              </w:p>
              <w:p w14:paraId="6E8C14E0" w14:textId="77777777" w:rsidR="00F33F62" w:rsidRPr="007C0577" w:rsidRDefault="00F33F62" w:rsidP="00F33F62">
                <w:pPr>
                  <w:tabs>
                    <w:tab w:val="num" w:pos="591"/>
                  </w:tabs>
                  <w:ind w:left="591" w:hanging="568"/>
                  <w:rPr>
                    <w:rFonts w:asciiTheme="minorHAnsi" w:hAnsiTheme="minorHAnsi" w:cstheme="minorHAnsi"/>
                    <w:lang w:val="en-GB"/>
                  </w:rPr>
                </w:pPr>
              </w:p>
              <w:p w14:paraId="0F09C7DE" w14:textId="77777777" w:rsidR="00F33F62" w:rsidRDefault="00F33F62" w:rsidP="00F33F62">
                <w:pPr>
                  <w:tabs>
                    <w:tab w:val="num" w:pos="591"/>
                  </w:tabs>
                  <w:ind w:left="591" w:hanging="568"/>
                  <w:rPr>
                    <w:rFonts w:asciiTheme="minorHAnsi" w:hAnsiTheme="minorHAnsi" w:cstheme="minorHAnsi"/>
                    <w:lang w:val="en-GB"/>
                  </w:rPr>
                </w:pPr>
              </w:p>
              <w:p w14:paraId="0545581C" w14:textId="77777777" w:rsidR="00230FAA" w:rsidRDefault="00230FAA" w:rsidP="00F33F62">
                <w:pPr>
                  <w:tabs>
                    <w:tab w:val="num" w:pos="591"/>
                  </w:tabs>
                  <w:ind w:left="591" w:hanging="568"/>
                  <w:rPr>
                    <w:rFonts w:asciiTheme="minorHAnsi" w:hAnsiTheme="minorHAnsi" w:cstheme="minorHAnsi"/>
                    <w:lang w:val="en-GB"/>
                  </w:rPr>
                </w:pPr>
              </w:p>
              <w:p w14:paraId="5051D016" w14:textId="77777777" w:rsidR="00230FAA" w:rsidRDefault="00230FAA" w:rsidP="00F33F62">
                <w:pPr>
                  <w:tabs>
                    <w:tab w:val="num" w:pos="591"/>
                  </w:tabs>
                  <w:ind w:left="591" w:hanging="568"/>
                  <w:rPr>
                    <w:rFonts w:asciiTheme="minorHAnsi" w:hAnsiTheme="minorHAnsi" w:cstheme="minorHAnsi"/>
                    <w:lang w:val="en-GB"/>
                  </w:rPr>
                </w:pPr>
              </w:p>
              <w:p w14:paraId="6DA8B262" w14:textId="77777777" w:rsidR="00230FAA" w:rsidRPr="007C0577" w:rsidRDefault="00230FAA" w:rsidP="00F33F62">
                <w:pPr>
                  <w:tabs>
                    <w:tab w:val="num" w:pos="591"/>
                  </w:tabs>
                  <w:ind w:left="591" w:hanging="568"/>
                  <w:rPr>
                    <w:rFonts w:asciiTheme="minorHAnsi" w:hAnsiTheme="minorHAnsi" w:cstheme="minorHAnsi"/>
                    <w:lang w:val="en-GB"/>
                  </w:rPr>
                </w:pPr>
              </w:p>
              <w:p w14:paraId="7BD043FF" w14:textId="77777777" w:rsidR="00230FAA" w:rsidRPr="00230FAA" w:rsidRDefault="00041661" w:rsidP="00230FAA">
                <w:pPr>
                  <w:numPr>
                    <w:ilvl w:val="0"/>
                    <w:numId w:val="1"/>
                  </w:numPr>
                  <w:rPr>
                    <w:rFonts w:asciiTheme="minorHAnsi" w:eastAsiaTheme="minorHAnsi" w:hAnsiTheme="minorHAnsi" w:cstheme="minorHAnsi"/>
                    <w:bCs/>
                    <w:szCs w:val="22"/>
                    <w:lang w:eastAsia="en-US"/>
                  </w:rPr>
                </w:pPr>
                <w:r w:rsidRPr="00230FAA">
                  <w:rPr>
                    <w:rFonts w:asciiTheme="minorHAnsi" w:eastAsiaTheme="minorHAnsi" w:hAnsiTheme="minorHAnsi" w:cstheme="minorHAnsi"/>
                    <w:b/>
                    <w:szCs w:val="22"/>
                    <w:lang w:eastAsia="en-US"/>
                  </w:rPr>
                  <w:t>General responsibilities of Union staff</w:t>
                </w:r>
                <w:r w:rsidRPr="00230FAA">
                  <w:rPr>
                    <w:rFonts w:asciiTheme="minorHAnsi" w:hAnsiTheme="minorHAnsi" w:cstheme="minorHAnsi"/>
                    <w:lang w:val="en-GB"/>
                  </w:rPr>
                  <w:t xml:space="preserve"> ; </w:t>
                </w:r>
              </w:p>
              <w:p w14:paraId="7FCD8B23" w14:textId="77777777" w:rsidR="007C0577" w:rsidRPr="00230FAA" w:rsidRDefault="007C0577" w:rsidP="007C0577">
                <w:pPr>
                  <w:ind w:left="360"/>
                  <w:rPr>
                    <w:rFonts w:asciiTheme="minorHAnsi" w:hAnsiTheme="minorHAnsi" w:cstheme="minorHAnsi"/>
                    <w:szCs w:val="22"/>
                  </w:rPr>
                </w:pPr>
                <w:r w:rsidRPr="00230FAA">
                  <w:rPr>
                    <w:rFonts w:asciiTheme="minorHAnsi" w:eastAsiaTheme="minorHAnsi" w:hAnsiTheme="minorHAnsi" w:cstheme="minorHAnsi"/>
                    <w:bCs/>
                    <w:szCs w:val="22"/>
                    <w:lang w:eastAsia="en-US"/>
                  </w:rPr>
                  <w:t>To undertake any other duties commensurate with the position and the goals of the Students’ Union, and follow Union policy to support the achievement of its wider mission and goals.</w:t>
                </w:r>
              </w:p>
              <w:p w14:paraId="0B5FC783" w14:textId="77777777" w:rsidR="00785829" w:rsidRPr="00230FAA" w:rsidRDefault="00785829" w:rsidP="00785829">
                <w:pPr>
                  <w:ind w:left="23"/>
                  <w:rPr>
                    <w:rFonts w:asciiTheme="minorHAnsi" w:hAnsiTheme="minorHAnsi" w:cstheme="minorHAnsi"/>
                    <w:szCs w:val="22"/>
                  </w:rPr>
                </w:pPr>
              </w:p>
              <w:p w14:paraId="7475A190" w14:textId="77777777" w:rsidR="007C0577" w:rsidRPr="00230FAA" w:rsidRDefault="007C0577" w:rsidP="007C0577">
                <w:pPr>
                  <w:pStyle w:val="ListParagraph"/>
                  <w:numPr>
                    <w:ilvl w:val="0"/>
                    <w:numId w:val="1"/>
                  </w:numPr>
                  <w:spacing w:after="120" w:line="259" w:lineRule="auto"/>
                  <w:jc w:val="left"/>
                  <w:rPr>
                    <w:rFonts w:asciiTheme="minorHAnsi" w:hAnsiTheme="minorHAnsi" w:cstheme="minorHAnsi"/>
                    <w:b/>
                  </w:rPr>
                </w:pPr>
                <w:r w:rsidRPr="00230FAA">
                  <w:rPr>
                    <w:rFonts w:asciiTheme="minorHAnsi" w:hAnsiTheme="minorHAnsi" w:cstheme="minorHAnsi"/>
                    <w:b/>
                  </w:rPr>
                  <w:t>Students’ Union policies and standards</w:t>
                </w:r>
              </w:p>
              <w:p w14:paraId="5FC3FB42" w14:textId="77777777" w:rsidR="007C0577" w:rsidRPr="00230FAA" w:rsidRDefault="007C0577" w:rsidP="007C0577">
                <w:pPr>
                  <w:pStyle w:val="ListParagraph"/>
                  <w:numPr>
                    <w:ilvl w:val="1"/>
                    <w:numId w:val="1"/>
                  </w:numPr>
                  <w:spacing w:after="160" w:line="259" w:lineRule="auto"/>
                  <w:jc w:val="left"/>
                  <w:rPr>
                    <w:rFonts w:asciiTheme="minorHAnsi" w:hAnsiTheme="minorHAnsi" w:cstheme="minorHAnsi"/>
                    <w:sz w:val="24"/>
                  </w:rPr>
                </w:pPr>
                <w:r w:rsidRPr="00230FAA">
                  <w:rPr>
                    <w:rFonts w:asciiTheme="minorHAnsi" w:hAnsiTheme="minorHAnsi" w:cstheme="minorHAnsi"/>
                  </w:rPr>
                  <w:t>Work to ensure that the Union is a safe, sustainable and fair organisation for our staff, students and others we engage in. This will include:</w:t>
                </w:r>
              </w:p>
              <w:p w14:paraId="7C8B0D2E" w14:textId="77777777" w:rsidR="007C0577" w:rsidRPr="00230FAA" w:rsidRDefault="007C0577" w:rsidP="007C0577">
                <w:pPr>
                  <w:pStyle w:val="ListParagraph"/>
                  <w:numPr>
                    <w:ilvl w:val="2"/>
                    <w:numId w:val="1"/>
                  </w:numPr>
                  <w:contextualSpacing w:val="0"/>
                  <w:jc w:val="left"/>
                  <w:rPr>
                    <w:rFonts w:asciiTheme="minorHAnsi" w:hAnsiTheme="minorHAnsi" w:cstheme="minorHAnsi"/>
                  </w:rPr>
                </w:pPr>
                <w:r w:rsidRPr="00230FAA">
                  <w:rPr>
                    <w:rFonts w:asciiTheme="minorHAnsi" w:hAnsiTheme="minorHAnsi" w:cstheme="minorHAnsi"/>
                    <w:b/>
                    <w:bCs/>
                  </w:rPr>
                  <w:t>Safeguarding:</w:t>
                </w:r>
                <w:r w:rsidRPr="00230FAA">
                  <w:rPr>
                    <w:rFonts w:asciiTheme="minorHAnsi" w:hAnsiTheme="minorHAnsi" w:cstheme="minorHAnsi"/>
                  </w:rPr>
                  <w:t xml:space="preserve"> Remaining up to date with safeguarding policies and procedures and that you remain vigilant and consistent in recognising and reporting safeguarding concerns</w:t>
                </w:r>
              </w:p>
              <w:p w14:paraId="7D85A7BA" w14:textId="77777777" w:rsidR="007C0577" w:rsidRPr="00230FAA" w:rsidRDefault="007C0577" w:rsidP="007C0577">
                <w:pPr>
                  <w:pStyle w:val="ListParagraph"/>
                  <w:numPr>
                    <w:ilvl w:val="2"/>
                    <w:numId w:val="1"/>
                  </w:numPr>
                  <w:contextualSpacing w:val="0"/>
                  <w:jc w:val="left"/>
                  <w:rPr>
                    <w:rFonts w:asciiTheme="minorHAnsi" w:hAnsiTheme="minorHAnsi" w:cstheme="minorHAnsi"/>
                  </w:rPr>
                </w:pPr>
                <w:r w:rsidRPr="00230FAA">
                  <w:rPr>
                    <w:rFonts w:asciiTheme="minorHAnsi" w:hAnsiTheme="minorHAnsi" w:cstheme="minorHAnsi"/>
                    <w:b/>
                    <w:bCs/>
                  </w:rPr>
                  <w:t>Data Protection:</w:t>
                </w:r>
                <w:r w:rsidRPr="00230FAA">
                  <w:rPr>
                    <w:rFonts w:asciiTheme="minorHAnsi" w:hAnsiTheme="minorHAnsi" w:cstheme="minorHAnsi"/>
                  </w:rPr>
                  <w:t xml:space="preserve"> Ensuring that you follow all data protection and information security policies and procedures at all times</w:t>
                </w:r>
              </w:p>
              <w:p w14:paraId="0B807AE4" w14:textId="77777777" w:rsidR="007C0577" w:rsidRPr="00230FAA" w:rsidRDefault="007C0577" w:rsidP="007C0577">
                <w:pPr>
                  <w:pStyle w:val="ListParagraph"/>
                  <w:numPr>
                    <w:ilvl w:val="2"/>
                    <w:numId w:val="1"/>
                  </w:numPr>
                  <w:contextualSpacing w:val="0"/>
                  <w:jc w:val="left"/>
                  <w:rPr>
                    <w:rFonts w:asciiTheme="minorHAnsi" w:hAnsiTheme="minorHAnsi" w:cstheme="minorHAnsi"/>
                  </w:rPr>
                </w:pPr>
                <w:r w:rsidRPr="00230FAA">
                  <w:rPr>
                    <w:rFonts w:asciiTheme="minorHAnsi" w:hAnsiTheme="minorHAnsi" w:cstheme="minorHAnsi"/>
                    <w:b/>
                    <w:bCs/>
                  </w:rPr>
                  <w:t>Health &amp; Safety Policy and Procedures:</w:t>
                </w:r>
                <w:r w:rsidRPr="00230FAA">
                  <w:rPr>
                    <w:rFonts w:asciiTheme="minorHAnsi" w:hAnsiTheme="minorHAnsi" w:cstheme="minorHAnsi"/>
                  </w:rPr>
                  <w:t xml:space="preserve"> Ensuring that you follow any health and safety policies and procedures within your area of work and you contribute to the improvement of the organisation’s approach to health and safety</w:t>
                </w:r>
              </w:p>
              <w:p w14:paraId="5AF73B18" w14:textId="77777777" w:rsidR="007C0577" w:rsidRPr="00230FAA" w:rsidRDefault="007C0577" w:rsidP="007C0577">
                <w:pPr>
                  <w:pStyle w:val="ListParagraph"/>
                  <w:numPr>
                    <w:ilvl w:val="2"/>
                    <w:numId w:val="1"/>
                  </w:numPr>
                  <w:contextualSpacing w:val="0"/>
                  <w:jc w:val="left"/>
                  <w:rPr>
                    <w:rFonts w:asciiTheme="minorHAnsi" w:hAnsiTheme="minorHAnsi" w:cstheme="minorHAnsi"/>
                  </w:rPr>
                </w:pPr>
                <w:r w:rsidRPr="00230FAA">
                  <w:rPr>
                    <w:rFonts w:asciiTheme="minorHAnsi" w:hAnsiTheme="minorHAnsi" w:cstheme="minorHAnsi"/>
                    <w:b/>
                    <w:bCs/>
                  </w:rPr>
                  <w:t xml:space="preserve">Equality, Diversity and Inclusion: </w:t>
                </w:r>
                <w:r w:rsidRPr="00230FAA">
                  <w:rPr>
                    <w:rFonts w:asciiTheme="minorHAnsi" w:hAnsiTheme="minorHAnsi" w:cstheme="minorHAnsi"/>
                  </w:rPr>
                  <w:t>Demonstrating a clear understanding of and upholding the Union’s commitments to equality, diversity and inclusion in everything you do.</w:t>
                </w:r>
              </w:p>
              <w:p w14:paraId="59A2DF62" w14:textId="77777777" w:rsidR="007C0577" w:rsidRPr="00230FAA" w:rsidRDefault="007C0577" w:rsidP="007C0577">
                <w:pPr>
                  <w:pStyle w:val="ListParagraph"/>
                  <w:numPr>
                    <w:ilvl w:val="2"/>
                    <w:numId w:val="1"/>
                  </w:numPr>
                  <w:contextualSpacing w:val="0"/>
                  <w:jc w:val="left"/>
                  <w:rPr>
                    <w:rFonts w:asciiTheme="minorHAnsi" w:hAnsiTheme="minorHAnsi" w:cstheme="minorHAnsi"/>
                  </w:rPr>
                </w:pPr>
                <w:r w:rsidRPr="00230FAA">
                  <w:rPr>
                    <w:rFonts w:asciiTheme="minorHAnsi" w:hAnsiTheme="minorHAnsi" w:cstheme="minorHAnsi"/>
                    <w:b/>
                    <w:bCs/>
                  </w:rPr>
                  <w:t>Sustainability Policies and Procedures:</w:t>
                </w:r>
                <w:r w:rsidRPr="00230FAA">
                  <w:rPr>
                    <w:rFonts w:asciiTheme="minorHAnsi" w:hAnsiTheme="minorHAnsi" w:cstheme="minorHAnsi"/>
                  </w:rPr>
                  <w:t xml:space="preserve"> understanding, upholding and championing the Union’s policies and commitments to sustainability</w:t>
                </w:r>
              </w:p>
              <w:p w14:paraId="5860A05F" w14:textId="77777777" w:rsidR="007C0577" w:rsidRPr="00230FAA" w:rsidRDefault="007C0577" w:rsidP="00041661">
                <w:pPr>
                  <w:ind w:left="1980"/>
                  <w:jc w:val="left"/>
                  <w:rPr>
                    <w:rFonts w:asciiTheme="minorHAnsi" w:hAnsiTheme="minorHAnsi" w:cstheme="minorHAnsi"/>
                  </w:rPr>
                </w:pPr>
              </w:p>
              <w:p w14:paraId="0DF53A53" w14:textId="77777777" w:rsidR="00A02069" w:rsidRPr="007C0577" w:rsidRDefault="00E575FD" w:rsidP="007C0577">
                <w:pPr>
                  <w:ind w:left="360"/>
                  <w:rPr>
                    <w:rFonts w:asciiTheme="minorHAnsi" w:hAnsiTheme="minorHAnsi" w:cstheme="minorHAnsi"/>
                    <w:color w:val="FF0000"/>
                    <w:szCs w:val="22"/>
                  </w:rPr>
                </w:pPr>
              </w:p>
            </w:sdtContent>
          </w:sdt>
          <w:p w14:paraId="13CB4584" w14:textId="77777777" w:rsidR="00857F0A" w:rsidRPr="007C0577" w:rsidRDefault="00857F0A" w:rsidP="000C36FE">
            <w:pPr>
              <w:rPr>
                <w:rFonts w:asciiTheme="minorHAnsi" w:hAnsiTheme="minorHAnsi" w:cstheme="minorHAnsi"/>
                <w:szCs w:val="22"/>
              </w:rPr>
            </w:pPr>
          </w:p>
        </w:tc>
      </w:tr>
    </w:tbl>
    <w:p w14:paraId="6168361A" w14:textId="77777777" w:rsidR="00A02069" w:rsidRPr="007C0577" w:rsidRDefault="00A02069" w:rsidP="0097729E">
      <w:pPr>
        <w:rPr>
          <w:rFonts w:asciiTheme="minorHAnsi" w:hAnsiTheme="minorHAnsi" w:cstheme="minorHAnsi"/>
          <w:szCs w:val="22"/>
        </w:rPr>
      </w:pPr>
    </w:p>
    <w:p w14:paraId="75F07ACE" w14:textId="77777777" w:rsidR="002865AE" w:rsidRPr="007C0577" w:rsidRDefault="002865AE" w:rsidP="0097729E">
      <w:pPr>
        <w:rPr>
          <w:rFonts w:asciiTheme="minorHAnsi" w:hAnsiTheme="minorHAnsi" w:cstheme="minorHAnsi"/>
          <w:szCs w:val="22"/>
        </w:rPr>
      </w:pPr>
    </w:p>
    <w:p w14:paraId="25A4183D" w14:textId="77777777" w:rsidR="00EB2BEA" w:rsidRPr="0065072A" w:rsidRDefault="002865AE">
      <w:pPr>
        <w:rPr>
          <w:rFonts w:asciiTheme="minorHAnsi" w:hAnsiTheme="minorHAnsi"/>
          <w:szCs w:val="22"/>
        </w:rPr>
      </w:pPr>
      <w:r w:rsidRPr="0065072A">
        <w:rPr>
          <w:rFonts w:asciiTheme="minorHAnsi" w:hAnsiTheme="minorHAnsi"/>
          <w:szCs w:val="22"/>
        </w:rPr>
        <w:t> </w:t>
      </w:r>
    </w:p>
    <w:sectPr w:rsidR="00EB2BEA" w:rsidRPr="0065072A"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86F16"/>
    <w:multiLevelType w:val="hybridMultilevel"/>
    <w:tmpl w:val="91F61EA6"/>
    <w:lvl w:ilvl="0" w:tplc="0809000F">
      <w:start w:val="1"/>
      <w:numFmt w:val="decimal"/>
      <w:lvlText w:val="%1."/>
      <w:lvlJc w:val="left"/>
      <w:pPr>
        <w:ind w:left="720" w:hanging="360"/>
      </w:pPr>
      <w:rPr>
        <w:rFonts w:ascii="Times New Roman" w:hAnsi="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323B6"/>
    <w:multiLevelType w:val="hybridMultilevel"/>
    <w:tmpl w:val="802A66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207942">
    <w:abstractNumId w:val="1"/>
  </w:num>
  <w:num w:numId="2" w16cid:durableId="3047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41661"/>
    <w:rsid w:val="00055DA7"/>
    <w:rsid w:val="0007697E"/>
    <w:rsid w:val="000C36FE"/>
    <w:rsid w:val="000D364C"/>
    <w:rsid w:val="000E4A9D"/>
    <w:rsid w:val="000E4CAA"/>
    <w:rsid w:val="000F2254"/>
    <w:rsid w:val="000F6CE1"/>
    <w:rsid w:val="001B1EAB"/>
    <w:rsid w:val="00230FAA"/>
    <w:rsid w:val="002865AE"/>
    <w:rsid w:val="002877E3"/>
    <w:rsid w:val="0032033B"/>
    <w:rsid w:val="00396BA0"/>
    <w:rsid w:val="003C3D90"/>
    <w:rsid w:val="00410EC0"/>
    <w:rsid w:val="005B0EDD"/>
    <w:rsid w:val="006462D5"/>
    <w:rsid w:val="0065072A"/>
    <w:rsid w:val="0068723C"/>
    <w:rsid w:val="00766BDA"/>
    <w:rsid w:val="00785829"/>
    <w:rsid w:val="007A2DA0"/>
    <w:rsid w:val="007C0577"/>
    <w:rsid w:val="00844C15"/>
    <w:rsid w:val="00857F0A"/>
    <w:rsid w:val="009046D5"/>
    <w:rsid w:val="009709A8"/>
    <w:rsid w:val="0097729E"/>
    <w:rsid w:val="009E04AA"/>
    <w:rsid w:val="00A02069"/>
    <w:rsid w:val="00AE33E8"/>
    <w:rsid w:val="00B17620"/>
    <w:rsid w:val="00B22429"/>
    <w:rsid w:val="00B34F6B"/>
    <w:rsid w:val="00B76CBD"/>
    <w:rsid w:val="00C221F0"/>
    <w:rsid w:val="00C30628"/>
    <w:rsid w:val="00D74AB0"/>
    <w:rsid w:val="00DB696E"/>
    <w:rsid w:val="00DC3206"/>
    <w:rsid w:val="00DC7119"/>
    <w:rsid w:val="00DD3DD2"/>
    <w:rsid w:val="00DF6A03"/>
    <w:rsid w:val="00E575FD"/>
    <w:rsid w:val="00E8034D"/>
    <w:rsid w:val="00E85E94"/>
    <w:rsid w:val="00EB2BEA"/>
    <w:rsid w:val="00EC65BC"/>
    <w:rsid w:val="00EE1B2B"/>
    <w:rsid w:val="00F26228"/>
    <w:rsid w:val="00F33F62"/>
    <w:rsid w:val="00F8693A"/>
    <w:rsid w:val="00FB21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64E6B9"/>
  <w15:docId w15:val="{800B79D8-EB75-4CA6-B244-D1AF8B04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character" w:customStyle="1" w:styleId="Style1">
    <w:name w:val="Style1"/>
    <w:basedOn w:val="DefaultParagraphFont"/>
    <w:uiPriority w:val="1"/>
    <w:rsid w:val="00FB213C"/>
    <w:rPr>
      <w:rFonts w:ascii="Calibri" w:hAnsi="Calibri"/>
      <w:sz w:val="22"/>
    </w:rPr>
  </w:style>
  <w:style w:type="character" w:customStyle="1" w:styleId="Style2">
    <w:name w:val="Style2"/>
    <w:basedOn w:val="DefaultParagraphFont"/>
    <w:uiPriority w:val="1"/>
    <w:rsid w:val="00FB213C"/>
    <w:rPr>
      <w:rFonts w:ascii="Calibri" w:hAnsi="Calibri"/>
      <w:sz w:val="22"/>
    </w:rPr>
  </w:style>
  <w:style w:type="character" w:customStyle="1" w:styleId="Style3">
    <w:name w:val="Style3"/>
    <w:basedOn w:val="DefaultParagraphFont"/>
    <w:uiPriority w:val="1"/>
    <w:rsid w:val="00FB213C"/>
    <w:rPr>
      <w:rFonts w:ascii="Calibri" w:hAnsi="Calibri"/>
      <w:sz w:val="22"/>
    </w:rPr>
  </w:style>
  <w:style w:type="character" w:customStyle="1" w:styleId="Style4">
    <w:name w:val="Style4"/>
    <w:basedOn w:val="DefaultParagraphFont"/>
    <w:uiPriority w:val="1"/>
    <w:qFormat/>
    <w:rsid w:val="00FB213C"/>
    <w:rPr>
      <w:rFonts w:ascii="Calibri" w:hAnsi="Calibri"/>
      <w:sz w:val="22"/>
    </w:rPr>
  </w:style>
  <w:style w:type="character" w:customStyle="1" w:styleId="Style5">
    <w:name w:val="Style5"/>
    <w:basedOn w:val="DefaultParagraphFont"/>
    <w:uiPriority w:val="1"/>
    <w:rsid w:val="009709A8"/>
    <w:rPr>
      <w:rFonts w:ascii="Calibri" w:hAnsi="Calibri"/>
      <w:b/>
      <w:sz w:val="22"/>
    </w:rPr>
  </w:style>
  <w:style w:type="paragraph" w:styleId="ListParagraph">
    <w:name w:val="List Paragraph"/>
    <w:basedOn w:val="Normal"/>
    <w:uiPriority w:val="34"/>
    <w:qFormat/>
    <w:rsid w:val="00F33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D48318B-BACC-4540-A164-A73CD9EA0797}"/>
      </w:docPartPr>
      <w:docPartBody>
        <w:p w:rsidR="00AB5A4B" w:rsidRDefault="00AB5A4B">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2200D3"/>
    <w:rsid w:val="002A4DE1"/>
    <w:rsid w:val="004C4CC5"/>
    <w:rsid w:val="004D206D"/>
    <w:rsid w:val="0068723C"/>
    <w:rsid w:val="008C0375"/>
    <w:rsid w:val="00AB5A4B"/>
    <w:rsid w:val="00C00C70"/>
    <w:rsid w:val="00E803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A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Morgan Jones, Jane</cp:lastModifiedBy>
  <cp:revision>3</cp:revision>
  <cp:lastPrinted>2021-03-18T08:51:00Z</cp:lastPrinted>
  <dcterms:created xsi:type="dcterms:W3CDTF">2025-03-31T09:55:00Z</dcterms:created>
  <dcterms:modified xsi:type="dcterms:W3CDTF">2025-04-01T13:44:00Z</dcterms:modified>
</cp:coreProperties>
</file>