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8DA6" w14:textId="77777777" w:rsidR="009F6849" w:rsidRPr="00FA6A74" w:rsidRDefault="009F6849" w:rsidP="00337F82">
      <w:pPr>
        <w:rPr>
          <w:rFonts w:cs="Calibri"/>
          <w:b/>
          <w:bCs/>
          <w:sz w:val="22"/>
        </w:rPr>
      </w:pPr>
    </w:p>
    <w:p w14:paraId="12FA8E29" w14:textId="77777777" w:rsidR="009F6849" w:rsidRPr="00FA6A74" w:rsidRDefault="009F6849" w:rsidP="00337F82">
      <w:pPr>
        <w:rPr>
          <w:rFonts w:cs="Calibri"/>
          <w:b/>
          <w:bCs/>
          <w:sz w:val="22"/>
        </w:rPr>
      </w:pPr>
    </w:p>
    <w:p w14:paraId="3FDF0765" w14:textId="7EC36D7E" w:rsidR="00326D9A" w:rsidRPr="00FA6A74" w:rsidRDefault="00326D9A" w:rsidP="00337F82">
      <w:pPr>
        <w:rPr>
          <w:rFonts w:cs="Calibri"/>
          <w:b/>
          <w:bCs/>
          <w:sz w:val="22"/>
        </w:rPr>
      </w:pPr>
      <w:r w:rsidRPr="00FA6A74">
        <w:rPr>
          <w:rFonts w:cs="Calibri"/>
          <w:b/>
          <w:bCs/>
          <w:sz w:val="22"/>
        </w:rPr>
        <w:t xml:space="preserve">Job </w:t>
      </w:r>
      <w:r w:rsidR="000C582E" w:rsidRPr="00FA6A74">
        <w:rPr>
          <w:rFonts w:cs="Calibri"/>
          <w:b/>
          <w:bCs/>
          <w:sz w:val="22"/>
        </w:rPr>
        <w:t>t</w:t>
      </w:r>
      <w:r w:rsidRPr="00FA6A74">
        <w:rPr>
          <w:rFonts w:cs="Calibri"/>
          <w:b/>
          <w:bCs/>
          <w:sz w:val="22"/>
        </w:rPr>
        <w:t xml:space="preserve">itle: </w:t>
      </w:r>
      <w:r w:rsidR="00555991" w:rsidRPr="00FA6A74">
        <w:rPr>
          <w:rFonts w:cs="Calibri"/>
          <w:sz w:val="22"/>
        </w:rPr>
        <w:t xml:space="preserve"> </w:t>
      </w:r>
      <w:sdt>
        <w:sdtPr>
          <w:rPr>
            <w:rFonts w:cs="Calibri"/>
            <w:sz w:val="22"/>
          </w:rPr>
          <w:id w:val="158695594"/>
        </w:sdtPr>
        <w:sdtEndPr/>
        <w:sdtContent>
          <w:r w:rsidR="00315460">
            <w:rPr>
              <w:rFonts w:cs="Calibri"/>
              <w:sz w:val="22"/>
            </w:rPr>
            <w:t>PMO Analyst</w:t>
          </w:r>
        </w:sdtContent>
      </w:sdt>
    </w:p>
    <w:p w14:paraId="02BF28E9" w14:textId="6E0FB3A0" w:rsidR="007C43BE" w:rsidRPr="00FA6A74" w:rsidRDefault="007C43BE" w:rsidP="00337F82">
      <w:pPr>
        <w:rPr>
          <w:rFonts w:cs="Calibri"/>
          <w:b/>
          <w:bCs/>
          <w:sz w:val="22"/>
        </w:rPr>
      </w:pPr>
      <w:r w:rsidRPr="00FA6A74">
        <w:rPr>
          <w:rFonts w:cs="Calibri"/>
          <w:b/>
          <w:bCs/>
          <w:sz w:val="22"/>
        </w:rPr>
        <w:t xml:space="preserve">Salary </w:t>
      </w:r>
      <w:r w:rsidR="000C582E" w:rsidRPr="00FA6A74">
        <w:rPr>
          <w:rFonts w:cs="Calibri"/>
          <w:b/>
          <w:bCs/>
          <w:sz w:val="22"/>
        </w:rPr>
        <w:t>r</w:t>
      </w:r>
      <w:r w:rsidRPr="00FA6A74">
        <w:rPr>
          <w:rFonts w:cs="Calibri"/>
          <w:b/>
          <w:bCs/>
          <w:sz w:val="22"/>
        </w:rPr>
        <w:t xml:space="preserve">ange and </w:t>
      </w:r>
      <w:r w:rsidR="000C582E" w:rsidRPr="00FA6A74">
        <w:rPr>
          <w:rFonts w:cs="Calibri"/>
          <w:b/>
          <w:bCs/>
          <w:sz w:val="22"/>
        </w:rPr>
        <w:t>c</w:t>
      </w:r>
      <w:r w:rsidRPr="00FA6A74">
        <w:rPr>
          <w:rFonts w:cs="Calibri"/>
          <w:b/>
          <w:bCs/>
          <w:sz w:val="22"/>
        </w:rPr>
        <w:t>onditions</w:t>
      </w:r>
      <w:r w:rsidR="4F28255A" w:rsidRPr="00FA6A74">
        <w:rPr>
          <w:rFonts w:cs="Calibri"/>
          <w:b/>
          <w:bCs/>
          <w:sz w:val="22"/>
        </w:rPr>
        <w:t>:</w:t>
      </w:r>
      <w:r w:rsidR="008F2DB3" w:rsidRPr="00FA6A74">
        <w:rPr>
          <w:rFonts w:cs="Calibri"/>
          <w:b/>
          <w:bCs/>
          <w:sz w:val="22"/>
        </w:rPr>
        <w:t xml:space="preserve"> </w:t>
      </w:r>
      <w:r w:rsidR="000E329B" w:rsidRPr="00FA6A74">
        <w:rPr>
          <w:rFonts w:cs="Calibri"/>
          <w:sz w:val="22"/>
        </w:rPr>
        <w:t xml:space="preserve">Grade </w:t>
      </w:r>
      <w:r w:rsidR="005C51DB" w:rsidRPr="00FA6A74">
        <w:rPr>
          <w:rFonts w:cs="Calibri"/>
          <w:sz w:val="22"/>
        </w:rPr>
        <w:t>7P</w:t>
      </w:r>
    </w:p>
    <w:p w14:paraId="28DF64F7" w14:textId="0A0F8B20" w:rsidR="00326D9A" w:rsidRPr="00FA6A74" w:rsidRDefault="00326D9A" w:rsidP="00337F82">
      <w:pPr>
        <w:rPr>
          <w:rFonts w:cs="Calibri"/>
          <w:sz w:val="22"/>
        </w:rPr>
      </w:pPr>
      <w:r w:rsidRPr="00FA6A74">
        <w:rPr>
          <w:rFonts w:cs="Calibri"/>
          <w:b/>
          <w:bCs/>
          <w:sz w:val="22"/>
        </w:rPr>
        <w:t>Department/Division</w:t>
      </w:r>
      <w:r w:rsidR="004C1127" w:rsidRPr="00FA6A74">
        <w:rPr>
          <w:rFonts w:cs="Calibri"/>
          <w:b/>
          <w:bCs/>
          <w:sz w:val="22"/>
        </w:rPr>
        <w:t xml:space="preserve">: </w:t>
      </w:r>
      <w:sdt>
        <w:sdtPr>
          <w:rPr>
            <w:rFonts w:cs="Calibri"/>
            <w:sz w:val="22"/>
          </w:rPr>
          <w:id w:val="158695595"/>
          <w:placeholder>
            <w:docPart w:val="5B068815A4D0414DA19561A2EEAB0893"/>
          </w:placeholder>
        </w:sdtPr>
        <w:sdtEndPr/>
        <w:sdtContent>
          <w:r w:rsidR="0000644D" w:rsidRPr="0000644D">
            <w:rPr>
              <w:rFonts w:cs="Calibri"/>
              <w:sz w:val="22"/>
            </w:rPr>
            <w:t>Information Systems Services</w:t>
          </w:r>
        </w:sdtContent>
      </w:sdt>
    </w:p>
    <w:p w14:paraId="730A4C5B" w14:textId="7572111B" w:rsidR="00073253" w:rsidRPr="00FA6A74" w:rsidRDefault="00073253" w:rsidP="00337F82">
      <w:pPr>
        <w:rPr>
          <w:rFonts w:cs="Calibri"/>
          <w:sz w:val="22"/>
        </w:rPr>
      </w:pPr>
      <w:r w:rsidRPr="00FA6A74">
        <w:rPr>
          <w:rFonts w:cs="Calibri"/>
          <w:b/>
          <w:bCs/>
          <w:sz w:val="22"/>
        </w:rPr>
        <w:t>Reports to:</w:t>
      </w:r>
      <w:r w:rsidR="72D6937C" w:rsidRPr="071A7BE3">
        <w:rPr>
          <w:rFonts w:cs="Calibri"/>
          <w:b/>
          <w:bCs/>
          <w:sz w:val="22"/>
        </w:rPr>
        <w:t xml:space="preserve"> </w:t>
      </w:r>
      <w:sdt>
        <w:sdtPr>
          <w:rPr>
            <w:rFonts w:cs="Calibri"/>
            <w:sz w:val="22"/>
          </w:rPr>
          <w:alias w:val="Line Manager"/>
          <w:tag w:val="Line Manager"/>
          <w:id w:val="149331157"/>
          <w:placeholder>
            <w:docPart w:val="5210FA270C454A798979B99C9BA37B7A"/>
          </w:placeholder>
        </w:sdtPr>
        <w:sdtEndPr/>
        <w:sdtContent>
          <w:r w:rsidR="004E190C" w:rsidRPr="004E190C">
            <w:rPr>
              <w:rFonts w:cs="Calibri"/>
              <w:sz w:val="22"/>
            </w:rPr>
            <w:t xml:space="preserve">Head of Projects and Portfolios ISS </w:t>
          </w:r>
        </w:sdtContent>
      </w:sdt>
    </w:p>
    <w:p w14:paraId="59424B28" w14:textId="77777777" w:rsidR="004406B9" w:rsidRPr="00FA6A74" w:rsidRDefault="004406B9" w:rsidP="00337F82">
      <w:pPr>
        <w:rPr>
          <w:rFonts w:cs="Calibri"/>
          <w:sz w:val="22"/>
        </w:rPr>
      </w:pPr>
    </w:p>
    <w:p w14:paraId="5F6DD7F0" w14:textId="58250FDB" w:rsidR="004C1127" w:rsidRPr="00FA6A74" w:rsidRDefault="000C582E" w:rsidP="00337F82">
      <w:pPr>
        <w:rPr>
          <w:rFonts w:cs="Calibri"/>
          <w:b/>
          <w:bCs/>
          <w:sz w:val="22"/>
        </w:rPr>
      </w:pPr>
      <w:r w:rsidRPr="468553BA">
        <w:rPr>
          <w:rFonts w:cs="Calibri"/>
          <w:b/>
          <w:bCs/>
          <w:sz w:val="22"/>
        </w:rPr>
        <w:t>About</w:t>
      </w:r>
      <w:r w:rsidR="00C76230" w:rsidRPr="468553BA">
        <w:rPr>
          <w:rFonts w:cs="Calibri"/>
          <w:b/>
          <w:bCs/>
          <w:sz w:val="22"/>
        </w:rPr>
        <w:t xml:space="preserve"> </w:t>
      </w:r>
      <w:sdt>
        <w:sdtPr>
          <w:rPr>
            <w:rFonts w:cs="Calibri"/>
            <w:b/>
            <w:bCs/>
            <w:sz w:val="22"/>
          </w:rPr>
          <w:id w:val="-1545057682"/>
          <w:placeholder>
            <w:docPart w:val="558F5D996EA948349BD7CF922DCD8A3D"/>
          </w:placeholder>
        </w:sdtPr>
        <w:sdtEndPr/>
        <w:sdtContent>
          <w:r w:rsidR="00651303" w:rsidRPr="468553BA">
            <w:rPr>
              <w:rFonts w:cs="Calibri"/>
              <w:b/>
              <w:bCs/>
              <w:sz w:val="22"/>
            </w:rPr>
            <w:t>Information Systems Services</w:t>
          </w:r>
        </w:sdtContent>
      </w:sdt>
    </w:p>
    <w:p w14:paraId="62FFA8F8" w14:textId="0C565716" w:rsidR="793B0953" w:rsidRDefault="793B0953" w:rsidP="00EF4D7F">
      <w:pPr>
        <w:jc w:val="both"/>
        <w:rPr>
          <w:rFonts w:eastAsia="Calibri" w:cs="Calibri"/>
          <w:sz w:val="22"/>
        </w:rPr>
      </w:pPr>
      <w:r w:rsidRPr="468553BA">
        <w:rPr>
          <w:rFonts w:eastAsia="Calibri" w:cs="Calibri"/>
          <w:color w:val="000000" w:themeColor="text1"/>
          <w:sz w:val="22"/>
        </w:rPr>
        <w:t xml:space="preserve">Our </w:t>
      </w:r>
      <w:hyperlink r:id="rId10">
        <w:r w:rsidRPr="468553BA">
          <w:rPr>
            <w:rStyle w:val="Hyperlink"/>
            <w:rFonts w:eastAsia="Calibri" w:cs="Calibri"/>
            <w:b/>
            <w:bCs/>
            <w:sz w:val="22"/>
          </w:rPr>
          <w:t>Information Systems Services</w:t>
        </w:r>
      </w:hyperlink>
      <w:r w:rsidRPr="468553BA">
        <w:rPr>
          <w:rFonts w:eastAsia="Calibri" w:cs="Calibri"/>
          <w:color w:val="000000" w:themeColor="text1"/>
          <w:sz w:val="22"/>
        </w:rPr>
        <w:t xml:space="preserve"> team supports the institutions teaching, research and administration functions. From the IT Helpdesk providing IT support to staff and students, to IT support and AV equipment to Lecture Theatres and meeting rooms, cutting-edge learning labs, hybrid working capabilities. Network and IT Infrastructure across campus and beyond, ensuring the university is innovate and digitally mature. </w:t>
      </w:r>
      <w:r w:rsidRPr="468553BA">
        <w:rPr>
          <w:rFonts w:eastAsia="Calibri" w:cs="Calibri"/>
          <w:color w:val="215E99" w:themeColor="text2" w:themeTint="BF"/>
          <w:sz w:val="22"/>
          <w:u w:val="single"/>
        </w:rPr>
        <w:t>https://www.lancaster.ac.uk/iss/about-us/</w:t>
      </w:r>
    </w:p>
    <w:p w14:paraId="16F98674" w14:textId="77777777" w:rsidR="00337F82" w:rsidRDefault="00337F82" w:rsidP="00337F82">
      <w:pPr>
        <w:rPr>
          <w:rFonts w:cs="Calibri"/>
          <w:b/>
          <w:bCs/>
          <w:sz w:val="22"/>
        </w:rPr>
      </w:pPr>
    </w:p>
    <w:p w14:paraId="094A7A56" w14:textId="3D4B90A9" w:rsidR="0085649B" w:rsidRPr="00FA6A74" w:rsidRDefault="00326D9A" w:rsidP="00337F82">
      <w:pPr>
        <w:rPr>
          <w:rFonts w:cs="Calibri"/>
          <w:b/>
          <w:bCs/>
          <w:sz w:val="22"/>
        </w:rPr>
      </w:pPr>
      <w:r w:rsidRPr="00FA6A74">
        <w:rPr>
          <w:rFonts w:cs="Calibri"/>
          <w:b/>
          <w:bCs/>
          <w:sz w:val="22"/>
        </w:rPr>
        <w:t xml:space="preserve">Job </w:t>
      </w:r>
      <w:r w:rsidR="00B3251F" w:rsidRPr="00FA6A74">
        <w:rPr>
          <w:rFonts w:cs="Calibri"/>
          <w:b/>
          <w:bCs/>
          <w:sz w:val="22"/>
        </w:rPr>
        <w:t>P</w:t>
      </w:r>
      <w:r w:rsidRPr="00FA6A74">
        <w:rPr>
          <w:rFonts w:cs="Calibri"/>
          <w:b/>
          <w:bCs/>
          <w:sz w:val="22"/>
        </w:rPr>
        <w:t>urpose</w:t>
      </w:r>
    </w:p>
    <w:p w14:paraId="64949B3D" w14:textId="0B104DFF" w:rsidR="003F611F" w:rsidRPr="003F611F" w:rsidRDefault="0008018F" w:rsidP="003F611F">
      <w:pPr>
        <w:pStyle w:val="TableParagraph"/>
        <w:ind w:left="0"/>
        <w:jc w:val="both"/>
      </w:pPr>
      <w:r>
        <w:t>Working in the Project Management Office</w:t>
      </w:r>
      <w:r w:rsidR="54CFCBB3">
        <w:t xml:space="preserve"> (PMO)</w:t>
      </w:r>
      <w:r>
        <w:t xml:space="preserve"> and r</w:t>
      </w:r>
      <w:r w:rsidR="003F611F">
        <w:t xml:space="preserve">eporting to the Head of Projects and Portfolio the role will be responsible for providing high quality PMO analysis, support and project governance activities. With a focus on collating and </w:t>
      </w:r>
      <w:proofErr w:type="spellStart"/>
      <w:r w:rsidR="003F611F">
        <w:t>analysing</w:t>
      </w:r>
      <w:proofErr w:type="spellEnd"/>
      <w:r w:rsidR="003F611F">
        <w:t xml:space="preserve"> information across the portfolio, producing key reports and providing insights for governance boards. Fulfilling the role of secretariat for several governance groups and is expected to undertake assignments across project and/or service functions as required.</w:t>
      </w:r>
      <w:r w:rsidR="320F325C">
        <w:t xml:space="preserve"> </w:t>
      </w:r>
      <w:r w:rsidR="003F611F">
        <w:t xml:space="preserve"> </w:t>
      </w:r>
    </w:p>
    <w:p w14:paraId="18982FE7" w14:textId="77777777" w:rsidR="00C76230" w:rsidRDefault="00C76230" w:rsidP="00337F82">
      <w:pPr>
        <w:pStyle w:val="TableParagraph"/>
        <w:ind w:left="0"/>
        <w:rPr>
          <w:b/>
        </w:rPr>
      </w:pPr>
    </w:p>
    <w:p w14:paraId="217270D6" w14:textId="77777777" w:rsidR="00C76230" w:rsidRDefault="00C76230" w:rsidP="00337F82">
      <w:pPr>
        <w:pStyle w:val="TableParagraph"/>
        <w:ind w:left="0"/>
        <w:jc w:val="both"/>
        <w:rPr>
          <w:b/>
        </w:rPr>
      </w:pPr>
      <w:r>
        <w:rPr>
          <w:b/>
        </w:rPr>
        <w:t>Key</w:t>
      </w:r>
      <w:r>
        <w:rPr>
          <w:b/>
          <w:spacing w:val="-6"/>
        </w:rPr>
        <w:t xml:space="preserve"> </w:t>
      </w:r>
      <w:r>
        <w:rPr>
          <w:b/>
        </w:rPr>
        <w:t>Responsibilities</w:t>
      </w:r>
      <w:r>
        <w:rPr>
          <w:b/>
          <w:spacing w:val="-5"/>
        </w:rPr>
        <w:t xml:space="preserve"> </w:t>
      </w:r>
      <w:r>
        <w:rPr>
          <w:b/>
        </w:rPr>
        <w:t>and</w:t>
      </w:r>
      <w:r>
        <w:rPr>
          <w:b/>
          <w:spacing w:val="-7"/>
        </w:rPr>
        <w:t xml:space="preserve"> </w:t>
      </w:r>
      <w:r>
        <w:rPr>
          <w:b/>
          <w:spacing w:val="-2"/>
        </w:rPr>
        <w:t>duties</w:t>
      </w:r>
    </w:p>
    <w:p w14:paraId="3A142636" w14:textId="72D04E7F" w:rsidR="00D04663" w:rsidRPr="004D52F0" w:rsidRDefault="66ED4593" w:rsidP="0A5B2247">
      <w:pPr>
        <w:pStyle w:val="ListParagraph"/>
        <w:numPr>
          <w:ilvl w:val="0"/>
          <w:numId w:val="28"/>
        </w:numPr>
        <w:spacing w:after="160" w:line="256" w:lineRule="auto"/>
        <w:jc w:val="both"/>
        <w:rPr>
          <w:rFonts w:eastAsia="Calibri" w:cs="Calibri"/>
        </w:rPr>
      </w:pPr>
      <w:r w:rsidRPr="0A5B2247">
        <w:rPr>
          <w:rFonts w:eastAsia="Calibri" w:cs="Calibri"/>
        </w:rPr>
        <w:t>Responsible for tracking project, programme and portfolio metrics: milestones, resource requirements</w:t>
      </w:r>
      <w:r w:rsidR="19171029" w:rsidRPr="0A5B2247">
        <w:rPr>
          <w:rFonts w:eastAsia="Calibri" w:cs="Calibri"/>
        </w:rPr>
        <w:t>/capacity</w:t>
      </w:r>
      <w:r w:rsidRPr="0A5B2247">
        <w:rPr>
          <w:rFonts w:eastAsia="Calibri" w:cs="Calibri"/>
        </w:rPr>
        <w:t>, risks, issues, benefits and change control management, discussing and agreeing corrective actions with the relevant Project and Programme Managers</w:t>
      </w:r>
    </w:p>
    <w:p w14:paraId="76F09C3F" w14:textId="5A160BD9" w:rsidR="00D04663" w:rsidRDefault="305D2C52" w:rsidP="0A5B2247">
      <w:pPr>
        <w:pStyle w:val="ListParagraph"/>
        <w:numPr>
          <w:ilvl w:val="0"/>
          <w:numId w:val="28"/>
        </w:numPr>
        <w:spacing w:after="160" w:line="256" w:lineRule="auto"/>
        <w:jc w:val="both"/>
        <w:rPr>
          <w:rFonts w:eastAsia="Calibri" w:cs="Calibri"/>
        </w:rPr>
      </w:pPr>
      <w:r w:rsidRPr="0A5B2247">
        <w:rPr>
          <w:rFonts w:eastAsia="Calibri" w:cs="Calibri"/>
        </w:rPr>
        <w:t>Managing the ISS Resource portfolio – assigning resource, highlight</w:t>
      </w:r>
      <w:r w:rsidR="009E0B29">
        <w:rPr>
          <w:rFonts w:eastAsia="Calibri" w:cs="Calibri"/>
        </w:rPr>
        <w:t>ing</w:t>
      </w:r>
      <w:r w:rsidRPr="0A5B2247">
        <w:rPr>
          <w:rFonts w:eastAsia="Calibri" w:cs="Calibri"/>
        </w:rPr>
        <w:t xml:space="preserve"> risks, block</w:t>
      </w:r>
      <w:r w:rsidR="009E0B29">
        <w:rPr>
          <w:rFonts w:eastAsia="Calibri" w:cs="Calibri"/>
        </w:rPr>
        <w:t>ers</w:t>
      </w:r>
      <w:r w:rsidRPr="0A5B2247">
        <w:rPr>
          <w:rFonts w:eastAsia="Calibri" w:cs="Calibri"/>
        </w:rPr>
        <w:t xml:space="preserve"> specific to resource across the portfolio. Proactively looking for solutions and managing resource issues</w:t>
      </w:r>
    </w:p>
    <w:p w14:paraId="4A8350C3" w14:textId="1BC47606" w:rsidR="00C0149F" w:rsidRPr="004D52F0" w:rsidRDefault="00C0149F" w:rsidP="0A5B2247">
      <w:pPr>
        <w:pStyle w:val="ListParagraph"/>
        <w:numPr>
          <w:ilvl w:val="0"/>
          <w:numId w:val="28"/>
        </w:numPr>
        <w:spacing w:after="160" w:line="256" w:lineRule="auto"/>
        <w:jc w:val="both"/>
        <w:rPr>
          <w:rFonts w:eastAsia="Calibri" w:cs="Calibri"/>
        </w:rPr>
      </w:pPr>
      <w:r>
        <w:rPr>
          <w:rFonts w:eastAsia="Calibri" w:cs="Calibri"/>
        </w:rPr>
        <w:t xml:space="preserve">Managing the ISS project delivery lifecycle </w:t>
      </w:r>
      <w:r w:rsidR="00DF7675">
        <w:rPr>
          <w:rFonts w:eastAsia="Calibri" w:cs="Calibri"/>
        </w:rPr>
        <w:t xml:space="preserve">Gate review </w:t>
      </w:r>
      <w:r w:rsidR="00E26512">
        <w:rPr>
          <w:rFonts w:eastAsia="Calibri" w:cs="Calibri"/>
        </w:rPr>
        <w:t xml:space="preserve">&amp; governance process </w:t>
      </w:r>
    </w:p>
    <w:p w14:paraId="61A7C429" w14:textId="4179C4A0" w:rsidR="00D04663" w:rsidRPr="004D52F0" w:rsidRDefault="003575B8" w:rsidP="0A5B2247">
      <w:pPr>
        <w:pStyle w:val="ListParagraph"/>
        <w:numPr>
          <w:ilvl w:val="0"/>
          <w:numId w:val="28"/>
        </w:numPr>
        <w:spacing w:after="160" w:line="256" w:lineRule="auto"/>
        <w:jc w:val="both"/>
        <w:rPr>
          <w:rFonts w:eastAsia="Calibri" w:cs="Calibri"/>
        </w:rPr>
      </w:pPr>
      <w:r>
        <w:rPr>
          <w:rFonts w:eastAsia="Calibri" w:cs="Calibri"/>
        </w:rPr>
        <w:t>Responsible for</w:t>
      </w:r>
      <w:r w:rsidR="00D04663" w:rsidRPr="0A5B2247">
        <w:rPr>
          <w:rFonts w:eastAsia="Calibri" w:cs="Calibri"/>
        </w:rPr>
        <w:t xml:space="preserve"> the completion of programme and portfolio management reports for presentation at the management meetings and University governance bodies </w:t>
      </w:r>
    </w:p>
    <w:p w14:paraId="7C1D43F7" w14:textId="7779045D" w:rsidR="00D04663" w:rsidRPr="004D52F0" w:rsidRDefault="00D04663" w:rsidP="0A5B2247">
      <w:pPr>
        <w:pStyle w:val="ListParagraph"/>
        <w:numPr>
          <w:ilvl w:val="0"/>
          <w:numId w:val="28"/>
        </w:numPr>
        <w:spacing w:after="160" w:line="256" w:lineRule="auto"/>
        <w:jc w:val="both"/>
        <w:rPr>
          <w:rFonts w:eastAsia="Calibri" w:cs="Calibri"/>
        </w:rPr>
      </w:pPr>
      <w:r w:rsidRPr="0A5B2247">
        <w:rPr>
          <w:rFonts w:eastAsia="Calibri" w:cs="Calibri"/>
        </w:rPr>
        <w:t xml:space="preserve">Providing analysis and insight into the relation </w:t>
      </w:r>
      <w:r w:rsidR="00140510">
        <w:rPr>
          <w:rFonts w:eastAsia="Calibri" w:cs="Calibri"/>
        </w:rPr>
        <w:t>of</w:t>
      </w:r>
      <w:r w:rsidR="00140510" w:rsidRPr="0A5B2247">
        <w:rPr>
          <w:rFonts w:eastAsia="Calibri" w:cs="Calibri"/>
        </w:rPr>
        <w:t xml:space="preserve"> </w:t>
      </w:r>
      <w:r w:rsidRPr="0A5B2247">
        <w:rPr>
          <w:rFonts w:eastAsia="Calibri" w:cs="Calibri"/>
        </w:rPr>
        <w:t>aggregated project data</w:t>
      </w:r>
      <w:r w:rsidR="001466EE">
        <w:rPr>
          <w:rFonts w:eastAsia="Calibri" w:cs="Calibri"/>
        </w:rPr>
        <w:t xml:space="preserve"> to support</w:t>
      </w:r>
      <w:r w:rsidR="00C573B0">
        <w:rPr>
          <w:rFonts w:eastAsia="Calibri" w:cs="Calibri"/>
        </w:rPr>
        <w:t xml:space="preserve"> day to day </w:t>
      </w:r>
      <w:r w:rsidR="007A4494">
        <w:rPr>
          <w:rFonts w:eastAsia="Calibri" w:cs="Calibri"/>
        </w:rPr>
        <w:t>delivery</w:t>
      </w:r>
      <w:r w:rsidR="00F40A23">
        <w:rPr>
          <w:rFonts w:eastAsia="Calibri" w:cs="Calibri"/>
        </w:rPr>
        <w:t xml:space="preserve"> and</w:t>
      </w:r>
      <w:r w:rsidR="007A4494">
        <w:rPr>
          <w:rFonts w:eastAsia="Calibri" w:cs="Calibri"/>
        </w:rPr>
        <w:t xml:space="preserve"> </w:t>
      </w:r>
      <w:r w:rsidR="001466EE">
        <w:rPr>
          <w:rFonts w:eastAsia="Calibri" w:cs="Calibri"/>
        </w:rPr>
        <w:t>leadership team management</w:t>
      </w:r>
      <w:r w:rsidR="00F40A23">
        <w:rPr>
          <w:rFonts w:eastAsia="Calibri" w:cs="Calibri"/>
        </w:rPr>
        <w:t xml:space="preserve"> </w:t>
      </w:r>
      <w:r w:rsidR="00A745FD">
        <w:rPr>
          <w:rFonts w:eastAsia="Calibri" w:cs="Calibri"/>
        </w:rPr>
        <w:t>decisions</w:t>
      </w:r>
    </w:p>
    <w:p w14:paraId="42E0A269" w14:textId="1838EF83" w:rsidR="00D04663" w:rsidRPr="004D52F0" w:rsidRDefault="757BAF0E" w:rsidP="0A5B2247">
      <w:pPr>
        <w:pStyle w:val="ListParagraph"/>
        <w:numPr>
          <w:ilvl w:val="0"/>
          <w:numId w:val="28"/>
        </w:numPr>
        <w:spacing w:after="160" w:line="256" w:lineRule="auto"/>
        <w:jc w:val="both"/>
        <w:rPr>
          <w:rFonts w:eastAsia="Calibri" w:cs="Calibri"/>
        </w:rPr>
      </w:pPr>
      <w:r w:rsidRPr="0A5B2247">
        <w:rPr>
          <w:rFonts w:eastAsia="Calibri" w:cs="Calibri"/>
        </w:rPr>
        <w:t>Support the design, build &amp; implementation of project tools and systems, including the team’s intranet, PPM tools, Jira and capacity planning tools. Lo</w:t>
      </w:r>
      <w:r w:rsidR="3288799C" w:rsidRPr="0A5B2247">
        <w:rPr>
          <w:rFonts w:eastAsia="Calibri" w:cs="Calibri"/>
        </w:rPr>
        <w:t>oking at innovations to improve practices and processes</w:t>
      </w:r>
    </w:p>
    <w:p w14:paraId="4F80F0BA" w14:textId="6718233F" w:rsidR="00D04663" w:rsidRPr="004D52F0" w:rsidRDefault="00D04663" w:rsidP="0A5B2247">
      <w:pPr>
        <w:pStyle w:val="ListParagraph"/>
        <w:numPr>
          <w:ilvl w:val="0"/>
          <w:numId w:val="28"/>
        </w:numPr>
        <w:spacing w:after="160" w:line="256" w:lineRule="auto"/>
        <w:jc w:val="both"/>
        <w:rPr>
          <w:rFonts w:eastAsia="Calibri" w:cs="Calibri"/>
          <w:szCs w:val="24"/>
        </w:rPr>
      </w:pPr>
      <w:r w:rsidRPr="0A5B2247">
        <w:rPr>
          <w:rFonts w:eastAsia="Calibri" w:cs="Calibri"/>
        </w:rPr>
        <w:t>Supporting the development of portfolio, programme and project governance standards and implementation</w:t>
      </w:r>
      <w:r w:rsidR="258B9303" w:rsidRPr="0A5B2247">
        <w:rPr>
          <w:rFonts w:eastAsia="Calibri" w:cs="Calibri"/>
        </w:rPr>
        <w:t xml:space="preserve">. </w:t>
      </w:r>
      <w:r w:rsidRPr="0A5B2247">
        <w:rPr>
          <w:rFonts w:eastAsia="Calibri" w:cs="Calibri"/>
        </w:rPr>
        <w:t>Monitoring</w:t>
      </w:r>
      <w:r w:rsidR="37328799" w:rsidRPr="0A5B2247">
        <w:rPr>
          <w:rFonts w:eastAsia="Calibri" w:cs="Calibri"/>
        </w:rPr>
        <w:t xml:space="preserve"> &amp; enforcing the</w:t>
      </w:r>
      <w:r w:rsidRPr="0A5B2247">
        <w:rPr>
          <w:rFonts w:eastAsia="Calibri" w:cs="Calibri"/>
        </w:rPr>
        <w:t xml:space="preserve"> compliance of project management standards, processes and artefacts </w:t>
      </w:r>
      <w:r w:rsidR="62AB0B99" w:rsidRPr="0A5B2247">
        <w:rPr>
          <w:rFonts w:eastAsia="Calibri" w:cs="Calibri"/>
        </w:rPr>
        <w:t>across ISS delivery portfolio</w:t>
      </w:r>
      <w:r w:rsidR="1739F59F" w:rsidRPr="0A5B2247">
        <w:rPr>
          <w:rFonts w:eastAsia="Calibri" w:cs="Calibri"/>
        </w:rPr>
        <w:t>.</w:t>
      </w:r>
    </w:p>
    <w:p w14:paraId="72B90013" w14:textId="37271676" w:rsidR="00D04663" w:rsidRPr="004D52F0" w:rsidRDefault="00D04663" w:rsidP="0A5B2247">
      <w:pPr>
        <w:pStyle w:val="ListParagraph"/>
        <w:numPr>
          <w:ilvl w:val="0"/>
          <w:numId w:val="28"/>
        </w:numPr>
        <w:spacing w:after="160" w:line="256" w:lineRule="auto"/>
        <w:jc w:val="both"/>
        <w:rPr>
          <w:rFonts w:eastAsia="Calibri" w:cs="Calibri"/>
          <w:szCs w:val="24"/>
        </w:rPr>
      </w:pPr>
      <w:r w:rsidRPr="0A5B2247">
        <w:rPr>
          <w:rFonts w:eastAsia="Calibri" w:cs="Calibri"/>
        </w:rPr>
        <w:t xml:space="preserve">Facilitating lessons learned and knowledge sharing across the relevant communities of practice </w:t>
      </w:r>
    </w:p>
    <w:p w14:paraId="3E44C45A" w14:textId="723C04A3" w:rsidR="00D04663" w:rsidRPr="004D52F0" w:rsidRDefault="00D04663" w:rsidP="0A5B2247">
      <w:pPr>
        <w:pStyle w:val="ListParagraph"/>
        <w:numPr>
          <w:ilvl w:val="0"/>
          <w:numId w:val="28"/>
        </w:numPr>
        <w:spacing w:after="160" w:line="256" w:lineRule="auto"/>
        <w:jc w:val="both"/>
        <w:rPr>
          <w:rFonts w:eastAsia="Calibri" w:cs="Calibri"/>
        </w:rPr>
      </w:pPr>
      <w:r w:rsidRPr="0A5B2247">
        <w:rPr>
          <w:rFonts w:eastAsia="Calibri" w:cs="Calibri"/>
        </w:rPr>
        <w:t>Provid</w:t>
      </w:r>
      <w:r w:rsidR="58493D61" w:rsidRPr="0A5B2247">
        <w:rPr>
          <w:rFonts w:eastAsia="Calibri" w:cs="Calibri"/>
        </w:rPr>
        <w:t>ing</w:t>
      </w:r>
      <w:r w:rsidRPr="0A5B2247">
        <w:rPr>
          <w:rFonts w:eastAsia="Calibri" w:cs="Calibri"/>
        </w:rPr>
        <w:t xml:space="preserve"> generic and specific support for the development and content of business cases, project plans, and review and audit reports </w:t>
      </w:r>
    </w:p>
    <w:p w14:paraId="575D9CE4" w14:textId="73ED2083" w:rsidR="00D04663" w:rsidRPr="004D52F0" w:rsidRDefault="00D04663" w:rsidP="00D04663">
      <w:pPr>
        <w:pStyle w:val="ListParagraph"/>
        <w:numPr>
          <w:ilvl w:val="0"/>
          <w:numId w:val="28"/>
        </w:numPr>
        <w:spacing w:after="160" w:line="256" w:lineRule="auto"/>
        <w:jc w:val="both"/>
        <w:rPr>
          <w:rFonts w:eastAsia="Calibri" w:cs="Calibri"/>
          <w:szCs w:val="24"/>
        </w:rPr>
      </w:pPr>
      <w:r w:rsidRPr="0A5B2247">
        <w:rPr>
          <w:rFonts w:eastAsia="Calibri" w:cs="Calibri"/>
        </w:rPr>
        <w:t xml:space="preserve">Ensure projects comply with </w:t>
      </w:r>
      <w:r w:rsidR="006A3C44" w:rsidRPr="0A5B2247">
        <w:rPr>
          <w:rFonts w:eastAsia="Calibri" w:cs="Calibri"/>
        </w:rPr>
        <w:t>university</w:t>
      </w:r>
      <w:r w:rsidRPr="0A5B2247">
        <w:rPr>
          <w:rFonts w:eastAsia="Calibri" w:cs="Calibri"/>
        </w:rPr>
        <w:t xml:space="preserve"> policy across all project work, developing and promoting clear guidelines and liaising with relevant teams (e.g. Health &amp; Safety, Equality, Diversity &amp; Inclusion and Information Governance Office) to ensure adherence. </w:t>
      </w:r>
    </w:p>
    <w:p w14:paraId="53E04F7E" w14:textId="04F2B876" w:rsidR="00AD65EA" w:rsidRPr="003B6283" w:rsidRDefault="00AD65EA" w:rsidP="00D56299">
      <w:pPr>
        <w:pStyle w:val="ListParagraph"/>
        <w:numPr>
          <w:ilvl w:val="0"/>
          <w:numId w:val="28"/>
        </w:numPr>
        <w:spacing w:after="160" w:line="256" w:lineRule="auto"/>
        <w:rPr>
          <w:rFonts w:eastAsia="Calibri" w:cs="Calibri"/>
        </w:rPr>
      </w:pPr>
      <w:r w:rsidRPr="004D52F0">
        <w:rPr>
          <w:szCs w:val="24"/>
          <w:lang w:val="en-US"/>
        </w:rPr>
        <w:lastRenderedPageBreak/>
        <w:t>To manage other activities, appropriate to the grade, that may become the responsibility of ISS through evolution, growth or organisational design, or as directed by the Chief Information Officer.</w:t>
      </w:r>
      <w:r w:rsidR="00337F82" w:rsidRPr="003B6283">
        <w:rPr>
          <w:sz w:val="22"/>
          <w:lang w:val="en-US"/>
        </w:rPr>
        <w:br/>
      </w:r>
    </w:p>
    <w:p w14:paraId="22ED44B1" w14:textId="3259A294" w:rsidR="002467FD" w:rsidRDefault="000F1FF9" w:rsidP="00337F82">
      <w:pPr>
        <w:shd w:val="clear" w:color="auto" w:fill="FFFFFF" w:themeFill="background1"/>
        <w:ind w:left="567" w:hanging="567"/>
        <w:rPr>
          <w:rFonts w:cs="Calibri"/>
          <w:sz w:val="22"/>
        </w:rPr>
      </w:pPr>
      <w:r w:rsidRPr="00FA6A74">
        <w:rPr>
          <w:rFonts w:cs="Calibri"/>
          <w:b/>
          <w:bCs/>
          <w:sz w:val="22"/>
        </w:rPr>
        <w:t>Values</w:t>
      </w:r>
      <w:r w:rsidR="00337F82">
        <w:rPr>
          <w:rFonts w:cs="Calibri"/>
          <w:b/>
          <w:bCs/>
          <w:sz w:val="22"/>
        </w:rPr>
        <w:t xml:space="preserve">: </w:t>
      </w:r>
      <w:r w:rsidR="002467FD" w:rsidRPr="00FA6A74">
        <w:rPr>
          <w:rFonts w:cs="Calibri"/>
          <w:sz w:val="22"/>
        </w:rPr>
        <w:t>In pursuit of our Vision and in keeping with our Purpose, we work to uphold our values:</w:t>
      </w:r>
    </w:p>
    <w:p w14:paraId="7DED30CC" w14:textId="77777777" w:rsidR="00337F82" w:rsidRPr="00FA6A74" w:rsidRDefault="00337F82" w:rsidP="00337F82">
      <w:pPr>
        <w:shd w:val="clear" w:color="auto" w:fill="FFFFFF" w:themeFill="background1"/>
        <w:ind w:left="567"/>
        <w:rPr>
          <w:rFonts w:cs="Calibri"/>
          <w:b/>
          <w:bCs/>
          <w:sz w:val="22"/>
        </w:rPr>
      </w:pPr>
    </w:p>
    <w:p w14:paraId="0370EF6E" w14:textId="2FB77EB1" w:rsidR="002467FD" w:rsidRPr="00FA6A74" w:rsidRDefault="002467FD" w:rsidP="00337F82">
      <w:pPr>
        <w:numPr>
          <w:ilvl w:val="0"/>
          <w:numId w:val="18"/>
        </w:numPr>
        <w:ind w:left="567" w:hanging="425"/>
        <w:jc w:val="both"/>
        <w:rPr>
          <w:rFonts w:cs="Calibri"/>
          <w:sz w:val="22"/>
        </w:rPr>
      </w:pPr>
      <w:r w:rsidRPr="00FA6A74">
        <w:rPr>
          <w:rFonts w:cs="Calibri"/>
          <w:sz w:val="22"/>
        </w:rPr>
        <w:t>We</w:t>
      </w:r>
      <w:r w:rsidR="00337F82">
        <w:rPr>
          <w:rFonts w:cs="Calibri"/>
          <w:sz w:val="22"/>
        </w:rPr>
        <w:t xml:space="preserve"> </w:t>
      </w:r>
      <w:r w:rsidRPr="00FA6A74">
        <w:rPr>
          <w:rFonts w:cs="Calibri"/>
          <w:sz w:val="22"/>
        </w:rPr>
        <w:t>respect each other</w:t>
      </w:r>
      <w:r w:rsidR="00337F82">
        <w:rPr>
          <w:rFonts w:cs="Calibri"/>
          <w:sz w:val="22"/>
        </w:rPr>
        <w:t xml:space="preserve"> </w:t>
      </w:r>
      <w:r w:rsidRPr="00FA6A74">
        <w:rPr>
          <w:rFonts w:cs="Calibri"/>
          <w:sz w:val="22"/>
        </w:rPr>
        <w:t>by being open and fair and promoting diversity</w:t>
      </w:r>
    </w:p>
    <w:p w14:paraId="1E9DFA1F" w14:textId="211F0AEA" w:rsidR="002467FD" w:rsidRPr="00FA6A74" w:rsidRDefault="002467FD" w:rsidP="00337F82">
      <w:pPr>
        <w:numPr>
          <w:ilvl w:val="0"/>
          <w:numId w:val="18"/>
        </w:numPr>
        <w:ind w:left="567" w:hanging="425"/>
        <w:jc w:val="both"/>
        <w:rPr>
          <w:rFonts w:cs="Calibri"/>
          <w:sz w:val="22"/>
        </w:rPr>
      </w:pPr>
      <w:r w:rsidRPr="00FA6A74">
        <w:rPr>
          <w:rFonts w:cs="Calibri"/>
          <w:sz w:val="22"/>
        </w:rPr>
        <w:t>We</w:t>
      </w:r>
      <w:r w:rsidR="00337F82">
        <w:rPr>
          <w:rFonts w:cs="Calibri"/>
          <w:sz w:val="22"/>
        </w:rPr>
        <w:t xml:space="preserve"> </w:t>
      </w:r>
      <w:r w:rsidRPr="00FA6A74">
        <w:rPr>
          <w:rFonts w:cs="Calibri"/>
          <w:sz w:val="22"/>
        </w:rPr>
        <w:t>build strong communities</w:t>
      </w:r>
      <w:r w:rsidR="00337F82">
        <w:rPr>
          <w:rFonts w:cs="Calibri"/>
          <w:sz w:val="22"/>
        </w:rPr>
        <w:t xml:space="preserve"> </w:t>
      </w:r>
      <w:r w:rsidRPr="00FA6A74">
        <w:rPr>
          <w:rFonts w:cs="Calibri"/>
          <w:sz w:val="22"/>
        </w:rPr>
        <w:t>by working effectively together in a supportive way</w:t>
      </w:r>
    </w:p>
    <w:p w14:paraId="0832E0F8" w14:textId="14BB7122" w:rsidR="002467FD" w:rsidRPr="00FA6A74" w:rsidRDefault="002467FD" w:rsidP="00337F82">
      <w:pPr>
        <w:numPr>
          <w:ilvl w:val="0"/>
          <w:numId w:val="18"/>
        </w:numPr>
        <w:ind w:left="567" w:hanging="425"/>
        <w:jc w:val="both"/>
        <w:rPr>
          <w:rFonts w:cs="Calibri"/>
          <w:sz w:val="22"/>
        </w:rPr>
      </w:pPr>
      <w:r w:rsidRPr="00FA6A74">
        <w:rPr>
          <w:rFonts w:cs="Calibri"/>
          <w:sz w:val="22"/>
        </w:rPr>
        <w:t>We</w:t>
      </w:r>
      <w:r w:rsidR="00337F82">
        <w:rPr>
          <w:rFonts w:cs="Calibri"/>
          <w:sz w:val="22"/>
        </w:rPr>
        <w:t xml:space="preserve"> </w:t>
      </w:r>
      <w:r w:rsidRPr="00FA6A74">
        <w:rPr>
          <w:rFonts w:cs="Calibri"/>
          <w:sz w:val="22"/>
        </w:rPr>
        <w:t>create positive change</w:t>
      </w:r>
      <w:r w:rsidR="00337F82">
        <w:rPr>
          <w:rFonts w:cs="Calibri"/>
          <w:sz w:val="22"/>
        </w:rPr>
        <w:t xml:space="preserve"> </w:t>
      </w:r>
      <w:r w:rsidRPr="00FA6A74">
        <w:rPr>
          <w:rFonts w:cs="Calibri"/>
          <w:sz w:val="22"/>
        </w:rPr>
        <w:t>by being ambitious in our learning, expertise and action.</w:t>
      </w:r>
    </w:p>
    <w:p w14:paraId="3477519B" w14:textId="77777777" w:rsidR="002467FD" w:rsidRPr="00FA6A74" w:rsidRDefault="002467FD" w:rsidP="003B6283">
      <w:pPr>
        <w:shd w:val="clear" w:color="auto" w:fill="FFFFFF" w:themeFill="background1"/>
        <w:ind w:left="567"/>
        <w:jc w:val="both"/>
        <w:rPr>
          <w:rFonts w:cs="Calibri"/>
          <w:b/>
          <w:bCs/>
          <w:sz w:val="22"/>
        </w:rPr>
      </w:pPr>
    </w:p>
    <w:p w14:paraId="160DD98F" w14:textId="03203117" w:rsidR="00F449BD" w:rsidRPr="00FA6A74" w:rsidRDefault="00F449BD" w:rsidP="003B6283">
      <w:pPr>
        <w:shd w:val="clear" w:color="auto" w:fill="FFFFFF" w:themeFill="background1"/>
        <w:jc w:val="both"/>
        <w:rPr>
          <w:rFonts w:cs="Calibri"/>
          <w:sz w:val="22"/>
        </w:rPr>
      </w:pPr>
      <w:r w:rsidRPr="00FA6A74">
        <w:rPr>
          <w:rFonts w:cs="Calibri"/>
          <w:sz w:val="22"/>
        </w:rPr>
        <w:t xml:space="preserve">The University recognises and celebrates good employment practice undertaken to address all inequality in higher education whilst promoting the importance </w:t>
      </w:r>
      <w:r w:rsidR="0038653A" w:rsidRPr="00FA6A74">
        <w:rPr>
          <w:rFonts w:cs="Calibri"/>
          <w:sz w:val="22"/>
        </w:rPr>
        <w:t xml:space="preserve">of </w:t>
      </w:r>
      <w:r w:rsidRPr="00FA6A74">
        <w:rPr>
          <w:rFonts w:cs="Calibri"/>
          <w:sz w:val="22"/>
        </w:rPr>
        <w:t>wellbeing for all our colleagues.</w:t>
      </w:r>
    </w:p>
    <w:p w14:paraId="4243C9FF" w14:textId="77777777" w:rsidR="00F7216C" w:rsidRPr="00FA6A74" w:rsidRDefault="00F7216C" w:rsidP="003B6283">
      <w:pPr>
        <w:shd w:val="clear" w:color="auto" w:fill="FFFFFF" w:themeFill="background1"/>
        <w:jc w:val="both"/>
        <w:rPr>
          <w:rFonts w:cs="Calibri"/>
          <w:sz w:val="22"/>
        </w:rPr>
      </w:pPr>
    </w:p>
    <w:p w14:paraId="43C7E5BD" w14:textId="2C6000C4" w:rsidR="00562424" w:rsidRPr="00FA6A74" w:rsidRDefault="00F650A2" w:rsidP="003B6283">
      <w:pPr>
        <w:jc w:val="both"/>
        <w:rPr>
          <w:rFonts w:cs="Calibri"/>
          <w:sz w:val="22"/>
        </w:rPr>
      </w:pPr>
      <w:r w:rsidRPr="00FA6A74">
        <w:rPr>
          <w:rFonts w:cs="Calibri"/>
          <w:sz w:val="22"/>
        </w:rPr>
        <w:t xml:space="preserve">We expect all staff to embrace our core values and work positively to support equality, diversity, and inclusion, ensuring that every team member contributes to </w:t>
      </w:r>
      <w:r w:rsidR="000F1FF9" w:rsidRPr="00FA6A74">
        <w:rPr>
          <w:rFonts w:cs="Calibri"/>
          <w:sz w:val="22"/>
        </w:rPr>
        <w:t>a</w:t>
      </w:r>
      <w:r w:rsidRPr="00FA6A74">
        <w:rPr>
          <w:rFonts w:cs="Calibri"/>
          <w:sz w:val="22"/>
        </w:rPr>
        <w:t xml:space="preserve"> supportive, and respectful working environment. </w:t>
      </w:r>
      <w:r w:rsidR="00562424" w:rsidRPr="00FA6A74">
        <w:rPr>
          <w:rFonts w:cs="Calibri"/>
          <w:sz w:val="22"/>
        </w:rPr>
        <w:t xml:space="preserve">Find out what </w:t>
      </w:r>
      <w:bookmarkStart w:id="0" w:name="_Int_Zmayxgdd"/>
      <w:r w:rsidR="00562424" w:rsidRPr="00FA6A74">
        <w:rPr>
          <w:rFonts w:cs="Calibri"/>
          <w:sz w:val="22"/>
        </w:rPr>
        <w:t>it's</w:t>
      </w:r>
      <w:bookmarkEnd w:id="0"/>
      <w:r w:rsidR="00562424" w:rsidRPr="00FA6A74">
        <w:rPr>
          <w:rFonts w:cs="Calibri"/>
          <w:sz w:val="22"/>
        </w:rPr>
        <w:t xml:space="preserve"> like to </w:t>
      </w:r>
      <w:hyperlink r:id="rId11">
        <w:r w:rsidR="00562424" w:rsidRPr="00FA6A74">
          <w:rPr>
            <w:rFonts w:cs="Calibri"/>
            <w:color w:val="4C94D8" w:themeColor="text2" w:themeTint="80"/>
            <w:sz w:val="22"/>
            <w:u w:val="single"/>
          </w:rPr>
          <w:t>work at Lancaster University</w:t>
        </w:r>
      </w:hyperlink>
      <w:r w:rsidR="00562424" w:rsidRPr="00FA6A74">
        <w:rPr>
          <w:rFonts w:cs="Calibri"/>
          <w:color w:val="4C94D8" w:themeColor="text2" w:themeTint="80"/>
          <w:sz w:val="22"/>
          <w:u w:val="single"/>
        </w:rPr>
        <w:t>,</w:t>
      </w:r>
      <w:r w:rsidR="00562424" w:rsidRPr="00FA6A74">
        <w:rPr>
          <w:rFonts w:cs="Calibri"/>
          <w:sz w:val="22"/>
        </w:rPr>
        <w:t xml:space="preserve"> including information on our wide range of employee benefits, support networks and our policies and facilities for a family-friendly workplace.</w:t>
      </w:r>
    </w:p>
    <w:p w14:paraId="2FBB21B8" w14:textId="77777777" w:rsidR="00E93C94" w:rsidRPr="00FA6A74" w:rsidRDefault="00E93C94" w:rsidP="003B6283">
      <w:pPr>
        <w:ind w:left="567" w:hanging="567"/>
        <w:jc w:val="both"/>
        <w:rPr>
          <w:rFonts w:cs="Calibri"/>
          <w:sz w:val="22"/>
        </w:rPr>
      </w:pPr>
    </w:p>
    <w:p w14:paraId="680E54EF" w14:textId="77777777" w:rsidR="00337F82" w:rsidRDefault="00E93C94" w:rsidP="003B6283">
      <w:pPr>
        <w:ind w:left="567" w:hanging="567"/>
        <w:jc w:val="both"/>
        <w:rPr>
          <w:rFonts w:eastAsia="Calibri" w:cs="Calibri"/>
          <w:b/>
          <w:bCs/>
          <w:color w:val="000000" w:themeColor="text1"/>
          <w:sz w:val="22"/>
        </w:rPr>
      </w:pPr>
      <w:r w:rsidRPr="00FA6A74">
        <w:rPr>
          <w:rFonts w:eastAsia="Calibri" w:cs="Calibri"/>
          <w:b/>
          <w:bCs/>
          <w:color w:val="000000" w:themeColor="text1"/>
          <w:sz w:val="22"/>
        </w:rPr>
        <w:t>The duties outlined above are not intended to be exhaustive and may change as the needs alter in</w:t>
      </w:r>
    </w:p>
    <w:p w14:paraId="1599D77E" w14:textId="77777777" w:rsidR="00337F82" w:rsidRDefault="00E93C94" w:rsidP="003B6283">
      <w:pPr>
        <w:ind w:left="567" w:hanging="567"/>
        <w:jc w:val="both"/>
        <w:rPr>
          <w:rFonts w:eastAsia="Calibri" w:cs="Calibri"/>
          <w:b/>
          <w:bCs/>
          <w:color w:val="000000" w:themeColor="text1"/>
          <w:sz w:val="22"/>
        </w:rPr>
      </w:pPr>
      <w:r w:rsidRPr="00FA6A74">
        <w:rPr>
          <w:rFonts w:eastAsia="Calibri" w:cs="Calibri"/>
          <w:b/>
          <w:bCs/>
          <w:color w:val="000000" w:themeColor="text1"/>
          <w:sz w:val="22"/>
        </w:rPr>
        <w:t>line with current agendas. This job description will be subject to periodic review and amendment in</w:t>
      </w:r>
    </w:p>
    <w:p w14:paraId="6CE5A6B0" w14:textId="2CBACEBC" w:rsidR="004C1127" w:rsidRPr="00FA6A74" w:rsidRDefault="00E93C94" w:rsidP="003B6283">
      <w:pPr>
        <w:ind w:left="567" w:hanging="567"/>
        <w:jc w:val="both"/>
        <w:rPr>
          <w:rFonts w:cs="Calibri"/>
          <w:b/>
          <w:bCs/>
          <w:sz w:val="22"/>
        </w:rPr>
      </w:pPr>
      <w:r w:rsidRPr="00FA6A74">
        <w:rPr>
          <w:rFonts w:eastAsia="Calibri" w:cs="Calibri"/>
          <w:b/>
          <w:bCs/>
          <w:color w:val="000000" w:themeColor="text1"/>
          <w:sz w:val="22"/>
        </w:rPr>
        <w:t>accordance with emerging needs.</w:t>
      </w:r>
    </w:p>
    <w:sectPr w:rsidR="004C1127" w:rsidRPr="00FA6A74" w:rsidSect="00004D3F">
      <w:headerReference w:type="default" r:id="rId12"/>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3923" w14:textId="77777777" w:rsidR="00A711FA" w:rsidRPr="000D4BF2" w:rsidRDefault="00A711FA" w:rsidP="00136B43">
      <w:r w:rsidRPr="000D4BF2">
        <w:separator/>
      </w:r>
    </w:p>
  </w:endnote>
  <w:endnote w:type="continuationSeparator" w:id="0">
    <w:p w14:paraId="6F79A2DE" w14:textId="77777777" w:rsidR="00A711FA" w:rsidRPr="000D4BF2" w:rsidRDefault="00A711FA" w:rsidP="00136B43">
      <w:r w:rsidRPr="000D4BF2">
        <w:continuationSeparator/>
      </w:r>
    </w:p>
  </w:endnote>
  <w:endnote w:type="continuationNotice" w:id="1">
    <w:p w14:paraId="059C7782" w14:textId="77777777" w:rsidR="00A711FA" w:rsidRPr="000D4BF2" w:rsidRDefault="00A71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D487" w14:textId="77777777" w:rsidR="00A711FA" w:rsidRPr="000D4BF2" w:rsidRDefault="00A711FA" w:rsidP="00136B43">
      <w:r w:rsidRPr="000D4BF2">
        <w:separator/>
      </w:r>
    </w:p>
  </w:footnote>
  <w:footnote w:type="continuationSeparator" w:id="0">
    <w:p w14:paraId="2E2447A5" w14:textId="77777777" w:rsidR="00A711FA" w:rsidRPr="000D4BF2" w:rsidRDefault="00A711FA" w:rsidP="00136B43">
      <w:r w:rsidRPr="000D4BF2">
        <w:continuationSeparator/>
      </w:r>
    </w:p>
  </w:footnote>
  <w:footnote w:type="continuationNotice" w:id="1">
    <w:p w14:paraId="06DA9839" w14:textId="77777777" w:rsidR="00A711FA" w:rsidRPr="000D4BF2" w:rsidRDefault="00A71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Pr="000D4BF2" w:rsidRDefault="00136B43" w:rsidP="00477019">
    <w:pPr>
      <w:pStyle w:val="Header"/>
      <w:jc w:val="right"/>
    </w:pPr>
    <w:r w:rsidRPr="000D4BF2">
      <w:rPr>
        <w:noProof/>
      </w:rPr>
      <w:drawing>
        <wp:inline distT="0" distB="0" distL="0" distR="0" wp14:anchorId="398571C1" wp14:editId="61D87E70">
          <wp:extent cx="1699895" cy="533746"/>
          <wp:effectExtent l="0" t="0" r="0" b="0"/>
          <wp:docPr id="12523786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B7"/>
    <w:multiLevelType w:val="multilevel"/>
    <w:tmpl w:val="64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462B"/>
    <w:multiLevelType w:val="hybridMultilevel"/>
    <w:tmpl w:val="614658FE"/>
    <w:lvl w:ilvl="0" w:tplc="78E0C066">
      <w:start w:val="1"/>
      <w:numFmt w:val="decimal"/>
      <w:lvlText w:val="%1."/>
      <w:lvlJc w:val="left"/>
      <w:pPr>
        <w:ind w:left="467" w:hanging="361"/>
      </w:pPr>
      <w:rPr>
        <w:rFonts w:ascii="Calibri" w:eastAsia="Calibri" w:hAnsi="Calibri" w:cs="Calibri" w:hint="default"/>
        <w:b w:val="0"/>
        <w:bCs w:val="0"/>
        <w:i w:val="0"/>
        <w:iCs w:val="0"/>
        <w:spacing w:val="0"/>
        <w:w w:val="100"/>
        <w:sz w:val="22"/>
        <w:szCs w:val="22"/>
        <w:lang w:val="en-US" w:eastAsia="en-US" w:bidi="ar-SA"/>
      </w:rPr>
    </w:lvl>
    <w:lvl w:ilvl="1" w:tplc="900EF330">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2" w:tplc="2E666206">
      <w:numFmt w:val="bullet"/>
      <w:lvlText w:val="•"/>
      <w:lvlJc w:val="left"/>
      <w:pPr>
        <w:ind w:left="2198" w:hanging="361"/>
      </w:pPr>
      <w:rPr>
        <w:rFonts w:hint="default"/>
        <w:lang w:val="en-US" w:eastAsia="en-US" w:bidi="ar-SA"/>
      </w:rPr>
    </w:lvl>
    <w:lvl w:ilvl="3" w:tplc="1D04780E">
      <w:numFmt w:val="bullet"/>
      <w:lvlText w:val="•"/>
      <w:lvlJc w:val="left"/>
      <w:pPr>
        <w:ind w:left="3216" w:hanging="361"/>
      </w:pPr>
      <w:rPr>
        <w:rFonts w:hint="default"/>
        <w:lang w:val="en-US" w:eastAsia="en-US" w:bidi="ar-SA"/>
      </w:rPr>
    </w:lvl>
    <w:lvl w:ilvl="4" w:tplc="428A0BDC">
      <w:numFmt w:val="bullet"/>
      <w:lvlText w:val="•"/>
      <w:lvlJc w:val="left"/>
      <w:pPr>
        <w:ind w:left="4234" w:hanging="361"/>
      </w:pPr>
      <w:rPr>
        <w:rFonts w:hint="default"/>
        <w:lang w:val="en-US" w:eastAsia="en-US" w:bidi="ar-SA"/>
      </w:rPr>
    </w:lvl>
    <w:lvl w:ilvl="5" w:tplc="4B92AB86">
      <w:numFmt w:val="bullet"/>
      <w:lvlText w:val="•"/>
      <w:lvlJc w:val="left"/>
      <w:pPr>
        <w:ind w:left="5252" w:hanging="361"/>
      </w:pPr>
      <w:rPr>
        <w:rFonts w:hint="default"/>
        <w:lang w:val="en-US" w:eastAsia="en-US" w:bidi="ar-SA"/>
      </w:rPr>
    </w:lvl>
    <w:lvl w:ilvl="6" w:tplc="9D984344">
      <w:numFmt w:val="bullet"/>
      <w:lvlText w:val="•"/>
      <w:lvlJc w:val="left"/>
      <w:pPr>
        <w:ind w:left="6270" w:hanging="361"/>
      </w:pPr>
      <w:rPr>
        <w:rFonts w:hint="default"/>
        <w:lang w:val="en-US" w:eastAsia="en-US" w:bidi="ar-SA"/>
      </w:rPr>
    </w:lvl>
    <w:lvl w:ilvl="7" w:tplc="FC641BAC">
      <w:numFmt w:val="bullet"/>
      <w:lvlText w:val="•"/>
      <w:lvlJc w:val="left"/>
      <w:pPr>
        <w:ind w:left="7288" w:hanging="361"/>
      </w:pPr>
      <w:rPr>
        <w:rFonts w:hint="default"/>
        <w:lang w:val="en-US" w:eastAsia="en-US" w:bidi="ar-SA"/>
      </w:rPr>
    </w:lvl>
    <w:lvl w:ilvl="8" w:tplc="00A8A956">
      <w:numFmt w:val="bullet"/>
      <w:lvlText w:val="•"/>
      <w:lvlJc w:val="left"/>
      <w:pPr>
        <w:ind w:left="8306" w:hanging="361"/>
      </w:pPr>
      <w:rPr>
        <w:rFonts w:hint="default"/>
        <w:lang w:val="en-US" w:eastAsia="en-US" w:bidi="ar-SA"/>
      </w:rPr>
    </w:lvl>
  </w:abstractNum>
  <w:abstractNum w:abstractNumId="2" w15:restartNumberingAfterBreak="0">
    <w:nsid w:val="10BF2D74"/>
    <w:multiLevelType w:val="hybridMultilevel"/>
    <w:tmpl w:val="D52EE52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8A1FF6"/>
    <w:multiLevelType w:val="hybridMultilevel"/>
    <w:tmpl w:val="CB52A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31527"/>
    <w:multiLevelType w:val="hybridMultilevel"/>
    <w:tmpl w:val="04404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DE0D3F"/>
    <w:multiLevelType w:val="hybridMultilevel"/>
    <w:tmpl w:val="F17A7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3F06"/>
    <w:multiLevelType w:val="hybridMultilevel"/>
    <w:tmpl w:val="6DA01EA0"/>
    <w:lvl w:ilvl="0" w:tplc="FFFFFFFF">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B84E08"/>
    <w:multiLevelType w:val="hybridMultilevel"/>
    <w:tmpl w:val="2330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955E9"/>
    <w:multiLevelType w:val="hybridMultilevel"/>
    <w:tmpl w:val="22380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11" w15:restartNumberingAfterBreak="0">
    <w:nsid w:val="303F112F"/>
    <w:multiLevelType w:val="hybridMultilevel"/>
    <w:tmpl w:val="16809B2E"/>
    <w:lvl w:ilvl="0" w:tplc="46103EC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656A8"/>
    <w:multiLevelType w:val="hybridMultilevel"/>
    <w:tmpl w:val="613A553C"/>
    <w:lvl w:ilvl="0" w:tplc="6164B3D2">
      <w:start w:val="19"/>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431AE">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067A92">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1EFAFC">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B63AF8">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7861BC">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EC2E9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CA11A">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0459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7728CF"/>
    <w:multiLevelType w:val="hybridMultilevel"/>
    <w:tmpl w:val="AF6E7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15" w15:restartNumberingAfterBreak="0">
    <w:nsid w:val="4D00494D"/>
    <w:multiLevelType w:val="hybridMultilevel"/>
    <w:tmpl w:val="959CF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F797B"/>
    <w:multiLevelType w:val="hybridMultilevel"/>
    <w:tmpl w:val="FBCE9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C83480D"/>
    <w:multiLevelType w:val="hybridMultilevel"/>
    <w:tmpl w:val="AB7A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63A91"/>
    <w:multiLevelType w:val="hybridMultilevel"/>
    <w:tmpl w:val="F61C292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3" w15:restartNumberingAfterBreak="0">
    <w:nsid w:val="6350409E"/>
    <w:multiLevelType w:val="hybridMultilevel"/>
    <w:tmpl w:val="71C887C0"/>
    <w:lvl w:ilvl="0" w:tplc="6ADE34AC">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4875E6">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A0134">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0B6F8">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426FC">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468596">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8E9A72">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073C4">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6D29C">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ABA1EB5"/>
    <w:multiLevelType w:val="hybridMultilevel"/>
    <w:tmpl w:val="73FE7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C955687"/>
    <w:multiLevelType w:val="hybridMultilevel"/>
    <w:tmpl w:val="68DAC908"/>
    <w:lvl w:ilvl="0" w:tplc="D478A428">
      <w:start w:val="1"/>
      <w:numFmt w:val="bullet"/>
      <w:lvlText w:val=""/>
      <w:lvlJc w:val="left"/>
      <w:pPr>
        <w:ind w:left="1440" w:hanging="360"/>
      </w:pPr>
      <w:rPr>
        <w:rFonts w:ascii="Symbol" w:hAnsi="Symbol"/>
      </w:rPr>
    </w:lvl>
    <w:lvl w:ilvl="1" w:tplc="11765ED0">
      <w:start w:val="1"/>
      <w:numFmt w:val="bullet"/>
      <w:lvlText w:val=""/>
      <w:lvlJc w:val="left"/>
      <w:pPr>
        <w:ind w:left="1440" w:hanging="360"/>
      </w:pPr>
      <w:rPr>
        <w:rFonts w:ascii="Symbol" w:hAnsi="Symbol"/>
      </w:rPr>
    </w:lvl>
    <w:lvl w:ilvl="2" w:tplc="E0549470">
      <w:start w:val="1"/>
      <w:numFmt w:val="bullet"/>
      <w:lvlText w:val=""/>
      <w:lvlJc w:val="left"/>
      <w:pPr>
        <w:ind w:left="1440" w:hanging="360"/>
      </w:pPr>
      <w:rPr>
        <w:rFonts w:ascii="Symbol" w:hAnsi="Symbol"/>
      </w:rPr>
    </w:lvl>
    <w:lvl w:ilvl="3" w:tplc="F8FC5FA8">
      <w:start w:val="1"/>
      <w:numFmt w:val="bullet"/>
      <w:lvlText w:val=""/>
      <w:lvlJc w:val="left"/>
      <w:pPr>
        <w:ind w:left="1440" w:hanging="360"/>
      </w:pPr>
      <w:rPr>
        <w:rFonts w:ascii="Symbol" w:hAnsi="Symbol"/>
      </w:rPr>
    </w:lvl>
    <w:lvl w:ilvl="4" w:tplc="3CB43352">
      <w:start w:val="1"/>
      <w:numFmt w:val="bullet"/>
      <w:lvlText w:val=""/>
      <w:lvlJc w:val="left"/>
      <w:pPr>
        <w:ind w:left="1440" w:hanging="360"/>
      </w:pPr>
      <w:rPr>
        <w:rFonts w:ascii="Symbol" w:hAnsi="Symbol"/>
      </w:rPr>
    </w:lvl>
    <w:lvl w:ilvl="5" w:tplc="3524EE32">
      <w:start w:val="1"/>
      <w:numFmt w:val="bullet"/>
      <w:lvlText w:val=""/>
      <w:lvlJc w:val="left"/>
      <w:pPr>
        <w:ind w:left="1440" w:hanging="360"/>
      </w:pPr>
      <w:rPr>
        <w:rFonts w:ascii="Symbol" w:hAnsi="Symbol"/>
      </w:rPr>
    </w:lvl>
    <w:lvl w:ilvl="6" w:tplc="7BFCF5B0">
      <w:start w:val="1"/>
      <w:numFmt w:val="bullet"/>
      <w:lvlText w:val=""/>
      <w:lvlJc w:val="left"/>
      <w:pPr>
        <w:ind w:left="1440" w:hanging="360"/>
      </w:pPr>
      <w:rPr>
        <w:rFonts w:ascii="Symbol" w:hAnsi="Symbol"/>
      </w:rPr>
    </w:lvl>
    <w:lvl w:ilvl="7" w:tplc="07BE3D04">
      <w:start w:val="1"/>
      <w:numFmt w:val="bullet"/>
      <w:lvlText w:val=""/>
      <w:lvlJc w:val="left"/>
      <w:pPr>
        <w:ind w:left="1440" w:hanging="360"/>
      </w:pPr>
      <w:rPr>
        <w:rFonts w:ascii="Symbol" w:hAnsi="Symbol"/>
      </w:rPr>
    </w:lvl>
    <w:lvl w:ilvl="8" w:tplc="42949D7C">
      <w:start w:val="1"/>
      <w:numFmt w:val="bullet"/>
      <w:lvlText w:val=""/>
      <w:lvlJc w:val="left"/>
      <w:pPr>
        <w:ind w:left="1440" w:hanging="360"/>
      </w:pPr>
      <w:rPr>
        <w:rFonts w:ascii="Symbol" w:hAnsi="Symbol"/>
      </w:rPr>
    </w:lvl>
  </w:abstractNum>
  <w:abstractNum w:abstractNumId="26" w15:restartNumberingAfterBreak="0">
    <w:nsid w:val="6D634B7D"/>
    <w:multiLevelType w:val="hybridMultilevel"/>
    <w:tmpl w:val="6A909AF8"/>
    <w:lvl w:ilvl="0" w:tplc="8320E5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EA709168">
      <w:numFmt w:val="bullet"/>
      <w:lvlText w:val="•"/>
      <w:lvlJc w:val="left"/>
      <w:pPr>
        <w:ind w:left="1782" w:hanging="361"/>
      </w:pPr>
      <w:rPr>
        <w:rFonts w:hint="default"/>
        <w:lang w:val="en-US" w:eastAsia="en-US" w:bidi="ar-SA"/>
      </w:rPr>
    </w:lvl>
    <w:lvl w:ilvl="2" w:tplc="BC8245A2">
      <w:numFmt w:val="bullet"/>
      <w:lvlText w:val="•"/>
      <w:lvlJc w:val="left"/>
      <w:pPr>
        <w:ind w:left="2745" w:hanging="361"/>
      </w:pPr>
      <w:rPr>
        <w:rFonts w:hint="default"/>
        <w:lang w:val="en-US" w:eastAsia="en-US" w:bidi="ar-SA"/>
      </w:rPr>
    </w:lvl>
    <w:lvl w:ilvl="3" w:tplc="DC4283DC">
      <w:numFmt w:val="bullet"/>
      <w:lvlText w:val="•"/>
      <w:lvlJc w:val="left"/>
      <w:pPr>
        <w:ind w:left="3708" w:hanging="361"/>
      </w:pPr>
      <w:rPr>
        <w:rFonts w:hint="default"/>
        <w:lang w:val="en-US" w:eastAsia="en-US" w:bidi="ar-SA"/>
      </w:rPr>
    </w:lvl>
    <w:lvl w:ilvl="4" w:tplc="1BE21D80">
      <w:numFmt w:val="bullet"/>
      <w:lvlText w:val="•"/>
      <w:lvlJc w:val="left"/>
      <w:pPr>
        <w:ind w:left="4671" w:hanging="361"/>
      </w:pPr>
      <w:rPr>
        <w:rFonts w:hint="default"/>
        <w:lang w:val="en-US" w:eastAsia="en-US" w:bidi="ar-SA"/>
      </w:rPr>
    </w:lvl>
    <w:lvl w:ilvl="5" w:tplc="FBD479F4">
      <w:numFmt w:val="bullet"/>
      <w:lvlText w:val="•"/>
      <w:lvlJc w:val="left"/>
      <w:pPr>
        <w:ind w:left="5634" w:hanging="361"/>
      </w:pPr>
      <w:rPr>
        <w:rFonts w:hint="default"/>
        <w:lang w:val="en-US" w:eastAsia="en-US" w:bidi="ar-SA"/>
      </w:rPr>
    </w:lvl>
    <w:lvl w:ilvl="6" w:tplc="0AB658EC">
      <w:numFmt w:val="bullet"/>
      <w:lvlText w:val="•"/>
      <w:lvlJc w:val="left"/>
      <w:pPr>
        <w:ind w:left="6597" w:hanging="361"/>
      </w:pPr>
      <w:rPr>
        <w:rFonts w:hint="default"/>
        <w:lang w:val="en-US" w:eastAsia="en-US" w:bidi="ar-SA"/>
      </w:rPr>
    </w:lvl>
    <w:lvl w:ilvl="7" w:tplc="D34CB3E4">
      <w:numFmt w:val="bullet"/>
      <w:lvlText w:val="•"/>
      <w:lvlJc w:val="left"/>
      <w:pPr>
        <w:ind w:left="7560" w:hanging="361"/>
      </w:pPr>
      <w:rPr>
        <w:rFonts w:hint="default"/>
        <w:lang w:val="en-US" w:eastAsia="en-US" w:bidi="ar-SA"/>
      </w:rPr>
    </w:lvl>
    <w:lvl w:ilvl="8" w:tplc="BBC024A4">
      <w:numFmt w:val="bullet"/>
      <w:lvlText w:val="•"/>
      <w:lvlJc w:val="left"/>
      <w:pPr>
        <w:ind w:left="8523" w:hanging="361"/>
      </w:pPr>
      <w:rPr>
        <w:rFonts w:hint="default"/>
        <w:lang w:val="en-US" w:eastAsia="en-US" w:bidi="ar-SA"/>
      </w:rPr>
    </w:lvl>
  </w:abstractNum>
  <w:abstractNum w:abstractNumId="27"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4C3E57"/>
    <w:multiLevelType w:val="multilevel"/>
    <w:tmpl w:val="A3A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32875">
    <w:abstractNumId w:val="14"/>
  </w:num>
  <w:num w:numId="2" w16cid:durableId="988902897">
    <w:abstractNumId w:val="20"/>
  </w:num>
  <w:num w:numId="3" w16cid:durableId="1582178329">
    <w:abstractNumId w:val="16"/>
  </w:num>
  <w:num w:numId="4" w16cid:durableId="2144030862">
    <w:abstractNumId w:val="3"/>
  </w:num>
  <w:num w:numId="5" w16cid:durableId="1418403089">
    <w:abstractNumId w:val="17"/>
  </w:num>
  <w:num w:numId="6" w16cid:durableId="1726828622">
    <w:abstractNumId w:val="10"/>
  </w:num>
  <w:num w:numId="7" w16cid:durableId="598174619">
    <w:abstractNumId w:val="25"/>
  </w:num>
  <w:num w:numId="8" w16cid:durableId="1104764599">
    <w:abstractNumId w:val="19"/>
  </w:num>
  <w:num w:numId="9" w16cid:durableId="224493485">
    <w:abstractNumId w:val="21"/>
  </w:num>
  <w:num w:numId="10" w16cid:durableId="1435057957">
    <w:abstractNumId w:val="27"/>
  </w:num>
  <w:num w:numId="11" w16cid:durableId="1880389475">
    <w:abstractNumId w:val="0"/>
  </w:num>
  <w:num w:numId="12" w16cid:durableId="1310479764">
    <w:abstractNumId w:val="18"/>
  </w:num>
  <w:num w:numId="13" w16cid:durableId="970744055">
    <w:abstractNumId w:val="11"/>
  </w:num>
  <w:num w:numId="14" w16cid:durableId="495926911">
    <w:abstractNumId w:val="4"/>
  </w:num>
  <w:num w:numId="15" w16cid:durableId="1883665358">
    <w:abstractNumId w:val="23"/>
  </w:num>
  <w:num w:numId="16" w16cid:durableId="374085170">
    <w:abstractNumId w:val="12"/>
  </w:num>
  <w:num w:numId="17" w16cid:durableId="2091002629">
    <w:abstractNumId w:val="7"/>
  </w:num>
  <w:num w:numId="18" w16cid:durableId="1917664324">
    <w:abstractNumId w:val="8"/>
  </w:num>
  <w:num w:numId="19" w16cid:durableId="434833756">
    <w:abstractNumId w:val="26"/>
  </w:num>
  <w:num w:numId="20" w16cid:durableId="313143612">
    <w:abstractNumId w:val="2"/>
  </w:num>
  <w:num w:numId="21" w16cid:durableId="238758109">
    <w:abstractNumId w:val="22"/>
  </w:num>
  <w:num w:numId="22" w16cid:durableId="539167693">
    <w:abstractNumId w:val="9"/>
  </w:num>
  <w:num w:numId="23" w16cid:durableId="425424838">
    <w:abstractNumId w:val="13"/>
  </w:num>
  <w:num w:numId="24" w16cid:durableId="2121409423">
    <w:abstractNumId w:val="15"/>
  </w:num>
  <w:num w:numId="25" w16cid:durableId="853032070">
    <w:abstractNumId w:val="6"/>
  </w:num>
  <w:num w:numId="26" w16cid:durableId="1643265711">
    <w:abstractNumId w:val="28"/>
  </w:num>
  <w:num w:numId="27" w16cid:durableId="495195191">
    <w:abstractNumId w:val="1"/>
  </w:num>
  <w:num w:numId="28" w16cid:durableId="188184753">
    <w:abstractNumId w:val="5"/>
  </w:num>
  <w:num w:numId="29" w16cid:durableId="1864242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4D3F"/>
    <w:rsid w:val="0000644D"/>
    <w:rsid w:val="00011442"/>
    <w:rsid w:val="00013E4B"/>
    <w:rsid w:val="00017647"/>
    <w:rsid w:val="00020ECC"/>
    <w:rsid w:val="0002236A"/>
    <w:rsid w:val="00023019"/>
    <w:rsid w:val="00025C64"/>
    <w:rsid w:val="000265F9"/>
    <w:rsid w:val="00043337"/>
    <w:rsid w:val="000503D5"/>
    <w:rsid w:val="0005621F"/>
    <w:rsid w:val="0006102E"/>
    <w:rsid w:val="00063027"/>
    <w:rsid w:val="00067847"/>
    <w:rsid w:val="00072BE5"/>
    <w:rsid w:val="00073253"/>
    <w:rsid w:val="00073490"/>
    <w:rsid w:val="0008018F"/>
    <w:rsid w:val="000845CA"/>
    <w:rsid w:val="000C0485"/>
    <w:rsid w:val="000C3B1B"/>
    <w:rsid w:val="000C4436"/>
    <w:rsid w:val="000C4B8A"/>
    <w:rsid w:val="000C582E"/>
    <w:rsid w:val="000D4BF2"/>
    <w:rsid w:val="000D5D45"/>
    <w:rsid w:val="000D7E0E"/>
    <w:rsid w:val="000E329B"/>
    <w:rsid w:val="000E5E24"/>
    <w:rsid w:val="000F19CD"/>
    <w:rsid w:val="000F1FF9"/>
    <w:rsid w:val="000F761B"/>
    <w:rsid w:val="00100544"/>
    <w:rsid w:val="00100F06"/>
    <w:rsid w:val="00104845"/>
    <w:rsid w:val="0010507B"/>
    <w:rsid w:val="00113DB6"/>
    <w:rsid w:val="0012755C"/>
    <w:rsid w:val="00132DA4"/>
    <w:rsid w:val="0013336F"/>
    <w:rsid w:val="001336A6"/>
    <w:rsid w:val="0013560A"/>
    <w:rsid w:val="00136B43"/>
    <w:rsid w:val="00140510"/>
    <w:rsid w:val="001466EE"/>
    <w:rsid w:val="00147C6F"/>
    <w:rsid w:val="00161E9D"/>
    <w:rsid w:val="001712D9"/>
    <w:rsid w:val="0017600D"/>
    <w:rsid w:val="00180A51"/>
    <w:rsid w:val="00186648"/>
    <w:rsid w:val="001871C5"/>
    <w:rsid w:val="0019639E"/>
    <w:rsid w:val="001A2307"/>
    <w:rsid w:val="001C0D5F"/>
    <w:rsid w:val="001C0E3F"/>
    <w:rsid w:val="001C2962"/>
    <w:rsid w:val="001D19B5"/>
    <w:rsid w:val="001D7B04"/>
    <w:rsid w:val="001D7F94"/>
    <w:rsid w:val="002040AA"/>
    <w:rsid w:val="002049D9"/>
    <w:rsid w:val="00205BF5"/>
    <w:rsid w:val="00224951"/>
    <w:rsid w:val="00226B5A"/>
    <w:rsid w:val="002342F6"/>
    <w:rsid w:val="002467FD"/>
    <w:rsid w:val="00246F73"/>
    <w:rsid w:val="002547F3"/>
    <w:rsid w:val="00257584"/>
    <w:rsid w:val="002673D6"/>
    <w:rsid w:val="002702C2"/>
    <w:rsid w:val="00270883"/>
    <w:rsid w:val="00291C23"/>
    <w:rsid w:val="002A0355"/>
    <w:rsid w:val="002A1D3A"/>
    <w:rsid w:val="002A4EA5"/>
    <w:rsid w:val="002B42DA"/>
    <w:rsid w:val="002C58DD"/>
    <w:rsid w:val="002D068C"/>
    <w:rsid w:val="002E5992"/>
    <w:rsid w:val="002E5F85"/>
    <w:rsid w:val="002F3CD1"/>
    <w:rsid w:val="002F5BE0"/>
    <w:rsid w:val="0030578C"/>
    <w:rsid w:val="00307275"/>
    <w:rsid w:val="00307A73"/>
    <w:rsid w:val="00315460"/>
    <w:rsid w:val="0032031F"/>
    <w:rsid w:val="00322D5A"/>
    <w:rsid w:val="00326D9A"/>
    <w:rsid w:val="003272E3"/>
    <w:rsid w:val="00331191"/>
    <w:rsid w:val="00335057"/>
    <w:rsid w:val="00337F82"/>
    <w:rsid w:val="00354A91"/>
    <w:rsid w:val="003575B8"/>
    <w:rsid w:val="00362DBA"/>
    <w:rsid w:val="00367160"/>
    <w:rsid w:val="00383937"/>
    <w:rsid w:val="0038653A"/>
    <w:rsid w:val="00392E9A"/>
    <w:rsid w:val="00395153"/>
    <w:rsid w:val="003952BE"/>
    <w:rsid w:val="00395740"/>
    <w:rsid w:val="00397A1B"/>
    <w:rsid w:val="003A34EB"/>
    <w:rsid w:val="003A51BC"/>
    <w:rsid w:val="003B2992"/>
    <w:rsid w:val="003B4B10"/>
    <w:rsid w:val="003B52C3"/>
    <w:rsid w:val="003B6283"/>
    <w:rsid w:val="003B771C"/>
    <w:rsid w:val="003C4715"/>
    <w:rsid w:val="003F0CC9"/>
    <w:rsid w:val="003F611F"/>
    <w:rsid w:val="00403BD2"/>
    <w:rsid w:val="004071DD"/>
    <w:rsid w:val="004229E8"/>
    <w:rsid w:val="00432515"/>
    <w:rsid w:val="004326FC"/>
    <w:rsid w:val="004374A3"/>
    <w:rsid w:val="004406B9"/>
    <w:rsid w:val="004419CF"/>
    <w:rsid w:val="00451B8D"/>
    <w:rsid w:val="00462277"/>
    <w:rsid w:val="004672D9"/>
    <w:rsid w:val="004701F1"/>
    <w:rsid w:val="00477019"/>
    <w:rsid w:val="00480016"/>
    <w:rsid w:val="004831C5"/>
    <w:rsid w:val="00485EFA"/>
    <w:rsid w:val="00496BCF"/>
    <w:rsid w:val="004A5FEB"/>
    <w:rsid w:val="004B6158"/>
    <w:rsid w:val="004B7045"/>
    <w:rsid w:val="004C1127"/>
    <w:rsid w:val="004D0979"/>
    <w:rsid w:val="004D52F0"/>
    <w:rsid w:val="004E11EA"/>
    <w:rsid w:val="004E190C"/>
    <w:rsid w:val="004F0824"/>
    <w:rsid w:val="004F2CA0"/>
    <w:rsid w:val="005002B7"/>
    <w:rsid w:val="00500B37"/>
    <w:rsid w:val="00502688"/>
    <w:rsid w:val="00503FC5"/>
    <w:rsid w:val="00523941"/>
    <w:rsid w:val="00525C46"/>
    <w:rsid w:val="0053191E"/>
    <w:rsid w:val="00534A62"/>
    <w:rsid w:val="0053701A"/>
    <w:rsid w:val="0054417A"/>
    <w:rsid w:val="00546BFF"/>
    <w:rsid w:val="00555991"/>
    <w:rsid w:val="00562424"/>
    <w:rsid w:val="00563710"/>
    <w:rsid w:val="005731F7"/>
    <w:rsid w:val="005740BC"/>
    <w:rsid w:val="00574BFD"/>
    <w:rsid w:val="0057608F"/>
    <w:rsid w:val="005937F5"/>
    <w:rsid w:val="005A3B95"/>
    <w:rsid w:val="005B60F9"/>
    <w:rsid w:val="005B6830"/>
    <w:rsid w:val="005B6A5B"/>
    <w:rsid w:val="005B710C"/>
    <w:rsid w:val="005C0350"/>
    <w:rsid w:val="005C0986"/>
    <w:rsid w:val="005C3E6F"/>
    <w:rsid w:val="005C51DB"/>
    <w:rsid w:val="005C7728"/>
    <w:rsid w:val="005D69FB"/>
    <w:rsid w:val="005E019D"/>
    <w:rsid w:val="005E0470"/>
    <w:rsid w:val="005E7D5B"/>
    <w:rsid w:val="00603B24"/>
    <w:rsid w:val="00607A00"/>
    <w:rsid w:val="006110A6"/>
    <w:rsid w:val="006125E6"/>
    <w:rsid w:val="0061614A"/>
    <w:rsid w:val="00634F49"/>
    <w:rsid w:val="0064229B"/>
    <w:rsid w:val="00651303"/>
    <w:rsid w:val="00653541"/>
    <w:rsid w:val="006632E0"/>
    <w:rsid w:val="00663FA5"/>
    <w:rsid w:val="00677019"/>
    <w:rsid w:val="006A2100"/>
    <w:rsid w:val="006A3C44"/>
    <w:rsid w:val="006A41B3"/>
    <w:rsid w:val="006C0575"/>
    <w:rsid w:val="006D1C8D"/>
    <w:rsid w:val="006D2BEC"/>
    <w:rsid w:val="006E5628"/>
    <w:rsid w:val="006E7954"/>
    <w:rsid w:val="006F788E"/>
    <w:rsid w:val="00715B8D"/>
    <w:rsid w:val="00724FD2"/>
    <w:rsid w:val="00727A02"/>
    <w:rsid w:val="0073700F"/>
    <w:rsid w:val="00741915"/>
    <w:rsid w:val="00741FBF"/>
    <w:rsid w:val="00743CF0"/>
    <w:rsid w:val="00744103"/>
    <w:rsid w:val="00752CF9"/>
    <w:rsid w:val="0075336A"/>
    <w:rsid w:val="00753A09"/>
    <w:rsid w:val="00761647"/>
    <w:rsid w:val="0077031D"/>
    <w:rsid w:val="0077553E"/>
    <w:rsid w:val="00782A5D"/>
    <w:rsid w:val="007902FC"/>
    <w:rsid w:val="007A4494"/>
    <w:rsid w:val="007A4EF8"/>
    <w:rsid w:val="007A51B3"/>
    <w:rsid w:val="007B7FC9"/>
    <w:rsid w:val="007C0579"/>
    <w:rsid w:val="007C43BE"/>
    <w:rsid w:val="007C53C1"/>
    <w:rsid w:val="007D07EB"/>
    <w:rsid w:val="007D1761"/>
    <w:rsid w:val="007D4F4B"/>
    <w:rsid w:val="007D5158"/>
    <w:rsid w:val="007E0426"/>
    <w:rsid w:val="0080297F"/>
    <w:rsid w:val="00810B3A"/>
    <w:rsid w:val="00811FCC"/>
    <w:rsid w:val="00815EA2"/>
    <w:rsid w:val="008257B5"/>
    <w:rsid w:val="00827D03"/>
    <w:rsid w:val="0083410E"/>
    <w:rsid w:val="0084133B"/>
    <w:rsid w:val="00842847"/>
    <w:rsid w:val="00843D58"/>
    <w:rsid w:val="0085649B"/>
    <w:rsid w:val="008565E4"/>
    <w:rsid w:val="008567FA"/>
    <w:rsid w:val="00861F94"/>
    <w:rsid w:val="00863E65"/>
    <w:rsid w:val="0086582B"/>
    <w:rsid w:val="00874F19"/>
    <w:rsid w:val="008775F1"/>
    <w:rsid w:val="00877B79"/>
    <w:rsid w:val="0088637D"/>
    <w:rsid w:val="00892A57"/>
    <w:rsid w:val="00897F23"/>
    <w:rsid w:val="008A22DD"/>
    <w:rsid w:val="008C0F65"/>
    <w:rsid w:val="008C1EB3"/>
    <w:rsid w:val="008D1020"/>
    <w:rsid w:val="008D49E3"/>
    <w:rsid w:val="008D4CEC"/>
    <w:rsid w:val="008F103F"/>
    <w:rsid w:val="008F2DB3"/>
    <w:rsid w:val="00910EDD"/>
    <w:rsid w:val="009118EA"/>
    <w:rsid w:val="009167D8"/>
    <w:rsid w:val="00924A3B"/>
    <w:rsid w:val="00926482"/>
    <w:rsid w:val="00926E6C"/>
    <w:rsid w:val="009325F9"/>
    <w:rsid w:val="0093361F"/>
    <w:rsid w:val="009342FA"/>
    <w:rsid w:val="00942AE4"/>
    <w:rsid w:val="00951937"/>
    <w:rsid w:val="0095780F"/>
    <w:rsid w:val="00971323"/>
    <w:rsid w:val="00973E4F"/>
    <w:rsid w:val="00994E02"/>
    <w:rsid w:val="009A1713"/>
    <w:rsid w:val="009B2CEA"/>
    <w:rsid w:val="009B43DE"/>
    <w:rsid w:val="009C2BFE"/>
    <w:rsid w:val="009C7AD6"/>
    <w:rsid w:val="009D53B5"/>
    <w:rsid w:val="009D7CB8"/>
    <w:rsid w:val="009E0B29"/>
    <w:rsid w:val="009E5272"/>
    <w:rsid w:val="009E581B"/>
    <w:rsid w:val="009F6849"/>
    <w:rsid w:val="00A01362"/>
    <w:rsid w:val="00A12DB9"/>
    <w:rsid w:val="00A20F64"/>
    <w:rsid w:val="00A21192"/>
    <w:rsid w:val="00A36F5B"/>
    <w:rsid w:val="00A45876"/>
    <w:rsid w:val="00A5258A"/>
    <w:rsid w:val="00A53465"/>
    <w:rsid w:val="00A60D61"/>
    <w:rsid w:val="00A61072"/>
    <w:rsid w:val="00A6291D"/>
    <w:rsid w:val="00A711FA"/>
    <w:rsid w:val="00A745FD"/>
    <w:rsid w:val="00A75279"/>
    <w:rsid w:val="00A804A8"/>
    <w:rsid w:val="00A84874"/>
    <w:rsid w:val="00A862BD"/>
    <w:rsid w:val="00A95A61"/>
    <w:rsid w:val="00AA4ADD"/>
    <w:rsid w:val="00AA7616"/>
    <w:rsid w:val="00AB2AEE"/>
    <w:rsid w:val="00AB541C"/>
    <w:rsid w:val="00AB5ECE"/>
    <w:rsid w:val="00AC532E"/>
    <w:rsid w:val="00AC730D"/>
    <w:rsid w:val="00AD4815"/>
    <w:rsid w:val="00AD65EA"/>
    <w:rsid w:val="00AE0D1B"/>
    <w:rsid w:val="00AE0E22"/>
    <w:rsid w:val="00AE64F5"/>
    <w:rsid w:val="00AF1D1B"/>
    <w:rsid w:val="00AF48F3"/>
    <w:rsid w:val="00B13150"/>
    <w:rsid w:val="00B1443D"/>
    <w:rsid w:val="00B26CB5"/>
    <w:rsid w:val="00B3251F"/>
    <w:rsid w:val="00B45EB9"/>
    <w:rsid w:val="00B50E33"/>
    <w:rsid w:val="00B51E57"/>
    <w:rsid w:val="00B57B9B"/>
    <w:rsid w:val="00B62EB5"/>
    <w:rsid w:val="00B64DAB"/>
    <w:rsid w:val="00B655FF"/>
    <w:rsid w:val="00B71B0D"/>
    <w:rsid w:val="00B806C1"/>
    <w:rsid w:val="00B85544"/>
    <w:rsid w:val="00B86C2E"/>
    <w:rsid w:val="00B86F0B"/>
    <w:rsid w:val="00B9421A"/>
    <w:rsid w:val="00B9622B"/>
    <w:rsid w:val="00B97132"/>
    <w:rsid w:val="00BA1746"/>
    <w:rsid w:val="00BB3BBE"/>
    <w:rsid w:val="00BB3DEF"/>
    <w:rsid w:val="00BC6914"/>
    <w:rsid w:val="00BF45B0"/>
    <w:rsid w:val="00C0149F"/>
    <w:rsid w:val="00C1447C"/>
    <w:rsid w:val="00C20232"/>
    <w:rsid w:val="00C26181"/>
    <w:rsid w:val="00C30A39"/>
    <w:rsid w:val="00C30E9E"/>
    <w:rsid w:val="00C573B0"/>
    <w:rsid w:val="00C57C5F"/>
    <w:rsid w:val="00C76230"/>
    <w:rsid w:val="00C808BD"/>
    <w:rsid w:val="00C87596"/>
    <w:rsid w:val="00C95712"/>
    <w:rsid w:val="00CA1966"/>
    <w:rsid w:val="00CA279B"/>
    <w:rsid w:val="00CA2E19"/>
    <w:rsid w:val="00CA5B0E"/>
    <w:rsid w:val="00CB46AB"/>
    <w:rsid w:val="00CB4EDF"/>
    <w:rsid w:val="00CB6042"/>
    <w:rsid w:val="00CC07F1"/>
    <w:rsid w:val="00CC4F99"/>
    <w:rsid w:val="00CE0C42"/>
    <w:rsid w:val="00CF0795"/>
    <w:rsid w:val="00CF10BF"/>
    <w:rsid w:val="00CF3EBD"/>
    <w:rsid w:val="00D04663"/>
    <w:rsid w:val="00D20864"/>
    <w:rsid w:val="00D21B6A"/>
    <w:rsid w:val="00D3715D"/>
    <w:rsid w:val="00D3749D"/>
    <w:rsid w:val="00D46217"/>
    <w:rsid w:val="00D46A33"/>
    <w:rsid w:val="00D56299"/>
    <w:rsid w:val="00D56FBE"/>
    <w:rsid w:val="00D6192B"/>
    <w:rsid w:val="00D77B61"/>
    <w:rsid w:val="00D85688"/>
    <w:rsid w:val="00D9381F"/>
    <w:rsid w:val="00D97FD4"/>
    <w:rsid w:val="00DB476F"/>
    <w:rsid w:val="00DB67D8"/>
    <w:rsid w:val="00DC13C7"/>
    <w:rsid w:val="00DC5272"/>
    <w:rsid w:val="00DD3AF8"/>
    <w:rsid w:val="00DF500E"/>
    <w:rsid w:val="00DF7675"/>
    <w:rsid w:val="00DF7DA6"/>
    <w:rsid w:val="00E02987"/>
    <w:rsid w:val="00E033E1"/>
    <w:rsid w:val="00E03957"/>
    <w:rsid w:val="00E10E36"/>
    <w:rsid w:val="00E13E66"/>
    <w:rsid w:val="00E1407B"/>
    <w:rsid w:val="00E150B9"/>
    <w:rsid w:val="00E23F37"/>
    <w:rsid w:val="00E26512"/>
    <w:rsid w:val="00E2754C"/>
    <w:rsid w:val="00E349DB"/>
    <w:rsid w:val="00E56C88"/>
    <w:rsid w:val="00E572B2"/>
    <w:rsid w:val="00E61833"/>
    <w:rsid w:val="00E638D1"/>
    <w:rsid w:val="00E70E59"/>
    <w:rsid w:val="00E75796"/>
    <w:rsid w:val="00E816B9"/>
    <w:rsid w:val="00E93C94"/>
    <w:rsid w:val="00E97994"/>
    <w:rsid w:val="00EB1A97"/>
    <w:rsid w:val="00EB1F14"/>
    <w:rsid w:val="00EB225B"/>
    <w:rsid w:val="00EB654B"/>
    <w:rsid w:val="00EC165F"/>
    <w:rsid w:val="00EC4018"/>
    <w:rsid w:val="00EC6580"/>
    <w:rsid w:val="00ED1D92"/>
    <w:rsid w:val="00EE501E"/>
    <w:rsid w:val="00EF0556"/>
    <w:rsid w:val="00EF3B50"/>
    <w:rsid w:val="00EF4D7F"/>
    <w:rsid w:val="00EF52A5"/>
    <w:rsid w:val="00F1129E"/>
    <w:rsid w:val="00F15D30"/>
    <w:rsid w:val="00F25607"/>
    <w:rsid w:val="00F3418D"/>
    <w:rsid w:val="00F40A23"/>
    <w:rsid w:val="00F449BD"/>
    <w:rsid w:val="00F55B71"/>
    <w:rsid w:val="00F56F6D"/>
    <w:rsid w:val="00F6005B"/>
    <w:rsid w:val="00F6183E"/>
    <w:rsid w:val="00F650A2"/>
    <w:rsid w:val="00F7082B"/>
    <w:rsid w:val="00F7216C"/>
    <w:rsid w:val="00F8732A"/>
    <w:rsid w:val="00F92C10"/>
    <w:rsid w:val="00FA6A74"/>
    <w:rsid w:val="00FB21C9"/>
    <w:rsid w:val="00FC0AAF"/>
    <w:rsid w:val="00FC1DA6"/>
    <w:rsid w:val="00FD3697"/>
    <w:rsid w:val="00FE67AF"/>
    <w:rsid w:val="00FF1B41"/>
    <w:rsid w:val="0648FBAF"/>
    <w:rsid w:val="06B67FC8"/>
    <w:rsid w:val="071A7BE3"/>
    <w:rsid w:val="07435620"/>
    <w:rsid w:val="09027826"/>
    <w:rsid w:val="092C14B7"/>
    <w:rsid w:val="0A5B2247"/>
    <w:rsid w:val="0BB7E23A"/>
    <w:rsid w:val="0C52ECD7"/>
    <w:rsid w:val="0CBE4417"/>
    <w:rsid w:val="109ADB9B"/>
    <w:rsid w:val="11645820"/>
    <w:rsid w:val="13A047AD"/>
    <w:rsid w:val="1739F59F"/>
    <w:rsid w:val="18040044"/>
    <w:rsid w:val="19171029"/>
    <w:rsid w:val="1A15DDA0"/>
    <w:rsid w:val="1A79A52C"/>
    <w:rsid w:val="1DED60F3"/>
    <w:rsid w:val="1E51D3A4"/>
    <w:rsid w:val="21E35985"/>
    <w:rsid w:val="22051B4B"/>
    <w:rsid w:val="256682E7"/>
    <w:rsid w:val="258B9303"/>
    <w:rsid w:val="27D18725"/>
    <w:rsid w:val="2BA8785E"/>
    <w:rsid w:val="2C9E1B47"/>
    <w:rsid w:val="2D08B07D"/>
    <w:rsid w:val="305D2C52"/>
    <w:rsid w:val="30AE018B"/>
    <w:rsid w:val="3114DA30"/>
    <w:rsid w:val="31A5E10C"/>
    <w:rsid w:val="320F325C"/>
    <w:rsid w:val="3288799C"/>
    <w:rsid w:val="32AA070D"/>
    <w:rsid w:val="35B595F8"/>
    <w:rsid w:val="37328799"/>
    <w:rsid w:val="38FAE3D0"/>
    <w:rsid w:val="3C0350D4"/>
    <w:rsid w:val="3E47B8A6"/>
    <w:rsid w:val="40D3771B"/>
    <w:rsid w:val="40F95C7E"/>
    <w:rsid w:val="43B0F05B"/>
    <w:rsid w:val="4417624B"/>
    <w:rsid w:val="45309FB7"/>
    <w:rsid w:val="468553BA"/>
    <w:rsid w:val="4B4C280B"/>
    <w:rsid w:val="4CDA2DC0"/>
    <w:rsid w:val="4DF4267D"/>
    <w:rsid w:val="4F28255A"/>
    <w:rsid w:val="519C497C"/>
    <w:rsid w:val="526DFFD4"/>
    <w:rsid w:val="529CF4B5"/>
    <w:rsid w:val="529E4705"/>
    <w:rsid w:val="5438F3A4"/>
    <w:rsid w:val="5484FEA6"/>
    <w:rsid w:val="54A7F07A"/>
    <w:rsid w:val="54CFCBB3"/>
    <w:rsid w:val="554A03D1"/>
    <w:rsid w:val="58493D61"/>
    <w:rsid w:val="5C2304F4"/>
    <w:rsid w:val="60FCD761"/>
    <w:rsid w:val="615D7BEC"/>
    <w:rsid w:val="61F522CF"/>
    <w:rsid w:val="62AB0B99"/>
    <w:rsid w:val="62DA55E6"/>
    <w:rsid w:val="63720195"/>
    <w:rsid w:val="637F5227"/>
    <w:rsid w:val="639C3F36"/>
    <w:rsid w:val="66ED4593"/>
    <w:rsid w:val="67662857"/>
    <w:rsid w:val="6790E259"/>
    <w:rsid w:val="68DE0B81"/>
    <w:rsid w:val="69808647"/>
    <w:rsid w:val="6D20DCBC"/>
    <w:rsid w:val="6E8D1DFB"/>
    <w:rsid w:val="72D6937C"/>
    <w:rsid w:val="736CAB4F"/>
    <w:rsid w:val="757BAF0E"/>
    <w:rsid w:val="77182810"/>
    <w:rsid w:val="793B0953"/>
    <w:rsid w:val="794B491E"/>
    <w:rsid w:val="7C6A0D1E"/>
    <w:rsid w:val="7E41B331"/>
    <w:rsid w:val="7E49EB77"/>
    <w:rsid w:val="7ED3F2D6"/>
    <w:rsid w:val="7F374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F402DC19-07FE-438E-97D5-E0998761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BD"/>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nhideWhenUsed/>
    <w:rsid w:val="002342F6"/>
    <w:rPr>
      <w:sz w:val="20"/>
      <w:szCs w:val="20"/>
    </w:rPr>
  </w:style>
  <w:style w:type="character" w:customStyle="1" w:styleId="CommentTextChar">
    <w:name w:val="Comment Text Char"/>
    <w:basedOn w:val="DefaultParagraphFont"/>
    <w:link w:val="CommentText"/>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styleId="NormalWeb">
    <w:name w:val="Normal (Web)"/>
    <w:basedOn w:val="Normal"/>
    <w:uiPriority w:val="99"/>
    <w:semiHidden/>
    <w:unhideWhenUsed/>
    <w:rsid w:val="004C1127"/>
    <w:rPr>
      <w:rFonts w:ascii="Times New Roman" w:hAnsi="Times New Roman" w:cs="Times New Roman"/>
      <w:szCs w:val="24"/>
    </w:rPr>
  </w:style>
  <w:style w:type="paragraph" w:customStyle="1" w:styleId="TableParagraph">
    <w:name w:val="Table Paragraph"/>
    <w:basedOn w:val="Normal"/>
    <w:uiPriority w:val="1"/>
    <w:qFormat/>
    <w:rsid w:val="0013560A"/>
    <w:pPr>
      <w:widowControl w:val="0"/>
      <w:autoSpaceDE w:val="0"/>
      <w:autoSpaceDN w:val="0"/>
      <w:ind w:left="107"/>
    </w:pPr>
    <w:rPr>
      <w:rFonts w:eastAsia="Calibri" w:cs="Calibri"/>
      <w:kern w:val="0"/>
      <w:sz w:val="22"/>
      <w:lang w:val="en-US" w:eastAsia="en-US"/>
      <w14:ligatures w14:val="none"/>
    </w:rPr>
  </w:style>
  <w:style w:type="paragraph" w:customStyle="1" w:styleId="Default">
    <w:name w:val="Default"/>
    <w:rsid w:val="00AD65EA"/>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paragraph" w:styleId="Revision">
    <w:name w:val="Revision"/>
    <w:hidden/>
    <w:uiPriority w:val="99"/>
    <w:semiHidden/>
    <w:rsid w:val="003575B8"/>
    <w:pPr>
      <w:spacing w:after="0" w:line="240" w:lineRule="auto"/>
    </w:pPr>
    <w:rPr>
      <w:rFonts w:ascii="Calibri" w:eastAsiaTheme="minorEastAsia" w:hAnsi="Calibri"/>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1284002493">
      <w:bodyDiv w:val="1"/>
      <w:marLeft w:val="0"/>
      <w:marRight w:val="0"/>
      <w:marTop w:val="0"/>
      <w:marBottom w:val="0"/>
      <w:divBdr>
        <w:top w:val="none" w:sz="0" w:space="0" w:color="auto"/>
        <w:left w:val="none" w:sz="0" w:space="0" w:color="auto"/>
        <w:bottom w:val="none" w:sz="0" w:space="0" w:color="auto"/>
        <w:right w:val="none" w:sz="0" w:space="0" w:color="auto"/>
      </w:divBdr>
    </w:div>
    <w:div w:id="1686053682">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 w:id="1892307091">
      <w:bodyDiv w:val="1"/>
      <w:marLeft w:val="0"/>
      <w:marRight w:val="0"/>
      <w:marTop w:val="0"/>
      <w:marBottom w:val="0"/>
      <w:divBdr>
        <w:top w:val="none" w:sz="0" w:space="0" w:color="auto"/>
        <w:left w:val="none" w:sz="0" w:space="0" w:color="auto"/>
        <w:bottom w:val="none" w:sz="0" w:space="0" w:color="auto"/>
        <w:right w:val="none" w:sz="0" w:space="0" w:color="auto"/>
      </w:divBdr>
    </w:div>
    <w:div w:id="1918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ncaster.ac.uk/iss/abou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E3BBAFF-FDB0-4642-84EC-F26C3849F8FD}">
    <t:Anchor>
      <t:Comment id="1196742514"/>
    </t:Anchor>
    <t:History>
      <t:Event id="{733B3B77-94FC-475B-9165-CAC9220FBA6C}" time="2025-03-03T20:26:00.16Z">
        <t:Attribution userId="S::harris58@lancaster.ac.uk::04d8bff9-77f9-4178-a098-ce12d0e31898" userProvider="AD" userName="Harrison, Catherine"/>
        <t:Anchor>
          <t:Comment id="1196742514"/>
        </t:Anchor>
        <t:Create/>
      </t:Event>
      <t:Event id="{140E978A-E893-4013-B612-C91629B5D7EF}" time="2025-03-03T20:26:00.16Z">
        <t:Attribution userId="S::harris58@lancaster.ac.uk::04d8bff9-77f9-4178-a098-ce12d0e31898" userProvider="AD" userName="Harrison, Catherine"/>
        <t:Anchor>
          <t:Comment id="1196742514"/>
        </t:Anchor>
        <t:Assign userId="S::pearsoj1@lancaster.ac.uk::ef94ef48-a3f9-4e11-ad36-ee5a06569f8a" userProvider="AD" userName="Bennett, Jean"/>
      </t:Event>
      <t:Event id="{AD4C4060-5F3F-4569-84FB-81208CF80961}" time="2025-03-03T20:26:00.16Z">
        <t:Attribution userId="S::harris58@lancaster.ac.uk::04d8bff9-77f9-4178-a098-ce12d0e31898" userProvider="AD" userName="Harrison, Catherine"/>
        <t:Anchor>
          <t:Comment id="1196742514"/>
        </t:Anchor>
        <t:SetTitle title="@Bennett, Jean - do we want to keep this?"/>
      </t:Event>
    </t:History>
  </t:Task>
  <t:Task id="{D8994064-534C-4E7F-A4EC-AF19884DC2BF}">
    <t:Anchor>
      <t:Comment id="798697202"/>
    </t:Anchor>
    <t:History>
      <t:Event id="{32556480-BEA1-48C5-810E-565075534ACB}" time="2025-03-03T20:26:50.372Z">
        <t:Attribution userId="S::harris58@lancaster.ac.uk::04d8bff9-77f9-4178-a098-ce12d0e31898" userProvider="AD" userName="Harrison, Catherine"/>
        <t:Anchor>
          <t:Comment id="798697202"/>
        </t:Anchor>
        <t:Create/>
      </t:Event>
      <t:Event id="{A3741D4A-D7B9-413C-BCC5-645E58702B35}" time="2025-03-03T20:26:50.372Z">
        <t:Attribution userId="S::harris58@lancaster.ac.uk::04d8bff9-77f9-4178-a098-ce12d0e31898" userProvider="AD" userName="Harrison, Catherine"/>
        <t:Anchor>
          <t:Comment id="798697202"/>
        </t:Anchor>
        <t:Assign userId="S::pearsoj1@lancaster.ac.uk::ef94ef48-a3f9-4e11-ad36-ee5a06569f8a" userProvider="AD" userName="Bennett, Jean"/>
      </t:Event>
      <t:Event id="{446E2520-C292-45ED-85CC-8BFA7345763C}" time="2025-03-03T20:26:50.372Z">
        <t:Attribution userId="S::harris58@lancaster.ac.uk::04d8bff9-77f9-4178-a098-ce12d0e31898" userProvider="AD" userName="Harrison, Catherine"/>
        <t:Anchor>
          <t:Comment id="798697202"/>
        </t:Anchor>
        <t:SetTitle title="@Bennett, Jean - and what did you mean by this? We don't want to set ourselves up to have to have an institutional role in this at this st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68815A4D0414DA19561A2EEAB0893"/>
        <w:category>
          <w:name w:val="General"/>
          <w:gallery w:val="placeholder"/>
        </w:category>
        <w:types>
          <w:type w:val="bbPlcHdr"/>
        </w:types>
        <w:behaviors>
          <w:behavior w:val="content"/>
        </w:behaviors>
        <w:guid w:val="{47E0F969-569A-4235-9683-F160AD8B256F}"/>
      </w:docPartPr>
      <w:docPartBody>
        <w:p w:rsidR="00FF1B41" w:rsidRDefault="00FF1B41" w:rsidP="00FF1B41">
          <w:pPr>
            <w:pStyle w:val="5B068815A4D0414DA19561A2EEAB0893"/>
          </w:pPr>
          <w:r>
            <w:rPr>
              <w:rStyle w:val="PlaceholderText"/>
              <w:rFonts w:ascii="Calibri" w:hAnsi="Calibri"/>
            </w:rPr>
            <w:t>Click here to enter text.</w:t>
          </w:r>
        </w:p>
      </w:docPartBody>
    </w:docPart>
    <w:docPart>
      <w:docPartPr>
        <w:name w:val="558F5D996EA948349BD7CF922DCD8A3D"/>
        <w:category>
          <w:name w:val="General"/>
          <w:gallery w:val="placeholder"/>
        </w:category>
        <w:types>
          <w:type w:val="bbPlcHdr"/>
        </w:types>
        <w:behaviors>
          <w:behavior w:val="content"/>
        </w:behaviors>
        <w:guid w:val="{C6637697-3C35-4598-9B19-22BFF93CBC0F}"/>
      </w:docPartPr>
      <w:docPartBody>
        <w:p w:rsidR="00FF1B41" w:rsidRDefault="00FF1B41" w:rsidP="00FF1B41">
          <w:pPr>
            <w:pStyle w:val="558F5D996EA948349BD7CF922DCD8A3D"/>
          </w:pPr>
          <w:r>
            <w:rPr>
              <w:rStyle w:val="PlaceholderText"/>
              <w:rFonts w:ascii="Calibri" w:hAnsi="Calibri"/>
            </w:rPr>
            <w:t>Click here to enter text.</w:t>
          </w:r>
        </w:p>
      </w:docPartBody>
    </w:docPart>
    <w:docPart>
      <w:docPartPr>
        <w:name w:val="5210FA270C454A798979B99C9BA37B7A"/>
        <w:category>
          <w:name w:val="General"/>
          <w:gallery w:val="placeholder"/>
        </w:category>
        <w:types>
          <w:type w:val="bbPlcHdr"/>
        </w:types>
        <w:behaviors>
          <w:behavior w:val="content"/>
        </w:behaviors>
        <w:guid w:val="{02A1848E-F2F8-4E0E-8013-B615BB383ADC}"/>
      </w:docPartPr>
      <w:docPartBody>
        <w:p w:rsidR="000D5D45" w:rsidRDefault="000D5D45" w:rsidP="000D5D45">
          <w:pPr>
            <w:pStyle w:val="5210FA270C454A798979B99C9BA37B7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41"/>
    <w:rsid w:val="000D5D45"/>
    <w:rsid w:val="001871C5"/>
    <w:rsid w:val="00332BC4"/>
    <w:rsid w:val="00565FE4"/>
    <w:rsid w:val="00741FBF"/>
    <w:rsid w:val="007A4EF8"/>
    <w:rsid w:val="008C0F65"/>
    <w:rsid w:val="00AA4ADD"/>
    <w:rsid w:val="00AE0D1B"/>
    <w:rsid w:val="00D20864"/>
    <w:rsid w:val="00D96884"/>
    <w:rsid w:val="00FF1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D45"/>
  </w:style>
  <w:style w:type="paragraph" w:customStyle="1" w:styleId="5B068815A4D0414DA19561A2EEAB0893">
    <w:name w:val="5B068815A4D0414DA19561A2EEAB0893"/>
    <w:rsid w:val="00FF1B41"/>
  </w:style>
  <w:style w:type="paragraph" w:customStyle="1" w:styleId="5210FA270C454A798979B99C9BA37B7A">
    <w:name w:val="5210FA270C454A798979B99C9BA37B7A"/>
    <w:rsid w:val="000D5D45"/>
  </w:style>
  <w:style w:type="paragraph" w:customStyle="1" w:styleId="558F5D996EA948349BD7CF922DCD8A3D">
    <w:name w:val="558F5D996EA948349BD7CF922DCD8A3D"/>
    <w:rsid w:val="00FF1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E3212FD2DDF44B516DF3AD0186DD2" ma:contentTypeVersion="4" ma:contentTypeDescription="Create a new document." ma:contentTypeScope="" ma:versionID="7c8509379ba30f051454d3d72494e709">
  <xsd:schema xmlns:xsd="http://www.w3.org/2001/XMLSchema" xmlns:xs="http://www.w3.org/2001/XMLSchema" xmlns:p="http://schemas.microsoft.com/office/2006/metadata/properties" xmlns:ns2="c1e2605e-6edb-4ed6-97f6-996ab0229667" targetNamespace="http://schemas.microsoft.com/office/2006/metadata/properties" ma:root="true" ma:fieldsID="e781767dfa86406a54be5c46dac84f76" ns2:_="">
    <xsd:import namespace="c1e2605e-6edb-4ed6-97f6-996ab0229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605e-6edb-4ed6-97f6-996ab0229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6DA28-11CD-45EB-814E-8910850443D0}">
  <ds:schemaRefs>
    <ds:schemaRef ds:uri="http://schemas.microsoft.com/office/2006/metadata/properties"/>
    <ds:schemaRef ds:uri="http://purl.org/dc/dcmitype/"/>
    <ds:schemaRef ds:uri="c1e2605e-6edb-4ed6-97f6-996ab0229667"/>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3.xml><?xml version="1.0" encoding="utf-8"?>
<ds:datastoreItem xmlns:ds="http://schemas.openxmlformats.org/officeDocument/2006/customXml" ds:itemID="{3D4D9845-EED8-4304-A945-F546767BC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605e-6edb-4ed6-97f6-996ab0229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2</DocSecurity>
  <Lines>31</Lines>
  <Paragraphs>8</Paragraphs>
  <ScaleCrop>false</ScaleCrop>
  <Company>Lancaster University</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Stewart, Naomi</cp:lastModifiedBy>
  <cp:revision>39</cp:revision>
  <dcterms:created xsi:type="dcterms:W3CDTF">2025-07-26T00:54:00Z</dcterms:created>
  <dcterms:modified xsi:type="dcterms:W3CDTF">2025-10-08T08:43:00Z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0x010100456E3212FD2DDF44B516DF3AD0186DD2</vt:lpwstr>
  </property>
  <property fmtid="{D5CDD505-2E9C-101B-9397-08002B2CF9AE}" pid="3" name="MediaServiceImageTags">
    <vt:lpwstr/>
  </property>
  <property fmtid="{D5CDD505-2E9C-101B-9397-08002B2CF9AE}" pid="4" name="Order">
    <vt:r8>9218200</vt:r8>
  </property>
  <property fmtid="{D5CDD505-2E9C-101B-9397-08002B2CF9AE}" pid="5" name="ComplianceAssetId">
    <vt:lpwstr/>
  </property>
  <property fmtid="{D5CDD505-2E9C-101B-9397-08002B2CF9AE}" pid="6" name="_activity">
    <vt:lpwstr>{"FileActivityType":"28","FileActivityTimeStamp":"2025-03-03T20:27:58.470Z","FileActivityUsersOnPage":[{"DisplayName":"Harrison, Catherine","Id":"harris58@lancaster.ac.uk"},{"DisplayName":"Bennett, Jean","Id":"pearsoj1@lancaster.ac.uk"}],"FileActivityNavigationId":null}</vt:lpwstr>
  </property>
  <property fmtid="{D5CDD505-2E9C-101B-9397-08002B2CF9AE}" pid="7" name="_ExtendedDescription">
    <vt:lpwstr/>
  </property>
  <property fmtid="{D5CDD505-2E9C-101B-9397-08002B2CF9AE}" pid="8" name="TriggerFlowInfo">
    <vt:lpwstr/>
  </property>
</Properties>
</file>