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66C2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AC9DB1A" wp14:editId="7CE73867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7DDB1" w14:textId="0BEF2563" w:rsidR="00F22EFA" w:rsidRPr="00953A0C" w:rsidRDefault="001E1D14" w:rsidP="00F22EFA">
      <w:pPr>
        <w:jc w:val="center"/>
        <w:rPr>
          <w:b/>
          <w:bCs/>
        </w:rPr>
      </w:pPr>
      <w:r w:rsidRPr="00953A0C">
        <w:rPr>
          <w:b/>
          <w:bCs/>
        </w:rPr>
        <w:t>Post-doctoral research associate</w:t>
      </w:r>
      <w:r w:rsidR="00F22EFA" w:rsidRPr="00953A0C">
        <w:rPr>
          <w:b/>
          <w:bCs/>
        </w:rPr>
        <w:t xml:space="preserve"> </w:t>
      </w:r>
      <w:r w:rsidRPr="00953A0C">
        <w:rPr>
          <w:b/>
          <w:bCs/>
        </w:rPr>
        <w:t>in ultrafast magnetic switching</w:t>
      </w:r>
    </w:p>
    <w:p w14:paraId="1732E13E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9"/>
        <w:gridCol w:w="1265"/>
        <w:gridCol w:w="2322"/>
      </w:tblGrid>
      <w:tr w:rsidR="00D4772E" w:rsidRPr="00476DC0" w14:paraId="370A8F27" w14:textId="77777777" w:rsidTr="001E1D14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15F7B9BA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5B9CE2DE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2CB857BC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1E1D14" w:rsidRPr="00476DC0" w14:paraId="1DED08B7" w14:textId="77777777" w:rsidTr="001E1D14">
        <w:tc>
          <w:tcPr>
            <w:tcW w:w="5429" w:type="dxa"/>
          </w:tcPr>
          <w:p w14:paraId="2B22AC6D" w14:textId="55DFECFD" w:rsidR="001E1D14" w:rsidRPr="00476DC0" w:rsidRDefault="001E1D14" w:rsidP="001E1D14">
            <w:pPr>
              <w:rPr>
                <w:rFonts w:ascii="Calibri" w:hAnsi="Calibri"/>
              </w:rPr>
            </w:pPr>
            <w:r w:rsidRPr="000E01B2">
              <w:rPr>
                <w:rFonts w:cstheme="minorHAnsi"/>
              </w:rPr>
              <w:t>A PhD in Physics or Engineering in a relevant field, or equivalent experience</w:t>
            </w:r>
          </w:p>
        </w:tc>
        <w:tc>
          <w:tcPr>
            <w:tcW w:w="1265" w:type="dxa"/>
          </w:tcPr>
          <w:p w14:paraId="6C3DA298" w14:textId="77777777" w:rsidR="001E1D14" w:rsidRPr="00476DC0" w:rsidRDefault="001E1D14" w:rsidP="001E1D1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393889F" w14:textId="0D6D1CE5" w:rsidR="001E1D14" w:rsidRPr="00476DC0" w:rsidRDefault="00436943" w:rsidP="001E1D14">
            <w:pPr>
              <w:rPr>
                <w:rFonts w:ascii="Calibri" w:hAnsi="Calibri"/>
              </w:rPr>
            </w:pPr>
            <w:r w:rsidRPr="00477043">
              <w:rPr>
                <w:rFonts w:cstheme="minorHAnsi"/>
              </w:rPr>
              <w:t>Application form</w:t>
            </w:r>
          </w:p>
        </w:tc>
      </w:tr>
      <w:tr w:rsidR="00436943" w:rsidRPr="00476DC0" w14:paraId="6EC333F4" w14:textId="77777777" w:rsidTr="001E1D14">
        <w:tc>
          <w:tcPr>
            <w:tcW w:w="5429" w:type="dxa"/>
          </w:tcPr>
          <w:p w14:paraId="379B7F73" w14:textId="1435B1F2" w:rsidR="00436943" w:rsidRPr="00476DC0" w:rsidRDefault="00436943" w:rsidP="00436943">
            <w:pPr>
              <w:rPr>
                <w:rFonts w:ascii="Calibri" w:hAnsi="Calibri"/>
              </w:rPr>
            </w:pPr>
            <w:r>
              <w:rPr>
                <w:rFonts w:eastAsia="Times New Roman" w:cstheme="minorHAnsi"/>
              </w:rPr>
              <w:t>Research e</w:t>
            </w:r>
            <w:r w:rsidRPr="003F6C6B">
              <w:rPr>
                <w:rFonts w:eastAsia="Times New Roman" w:cstheme="minorHAnsi"/>
              </w:rPr>
              <w:t>xperience</w:t>
            </w:r>
            <w:r>
              <w:rPr>
                <w:rFonts w:eastAsia="Times New Roman" w:cstheme="minorHAnsi"/>
              </w:rPr>
              <w:t xml:space="preserve"> and expertise</w:t>
            </w:r>
            <w:r w:rsidRPr="003F6C6B">
              <w:rPr>
                <w:rFonts w:eastAsia="Times New Roman" w:cstheme="minorHAnsi"/>
              </w:rPr>
              <w:t xml:space="preserve"> in </w:t>
            </w:r>
            <w:r>
              <w:rPr>
                <w:rFonts w:eastAsia="Times New Roman" w:cstheme="minorHAnsi"/>
              </w:rPr>
              <w:t>the field of magnetism.</w:t>
            </w:r>
          </w:p>
          <w:p w14:paraId="29741CDD" w14:textId="110D92AE" w:rsidR="00436943" w:rsidRPr="00476DC0" w:rsidRDefault="00436943" w:rsidP="00436943">
            <w:pPr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66840F98" w14:textId="77777777" w:rsidR="00436943" w:rsidRPr="00476DC0" w:rsidRDefault="00436943" w:rsidP="00436943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35714BB" w14:textId="4CF74ABA" w:rsidR="00436943" w:rsidRPr="00476DC0" w:rsidRDefault="00436943" w:rsidP="00436943">
            <w:pPr>
              <w:rPr>
                <w:rFonts w:ascii="Calibri" w:hAnsi="Calibri"/>
              </w:rPr>
            </w:pPr>
            <w:r w:rsidRPr="00477043">
              <w:rPr>
                <w:rFonts w:cstheme="minorHAnsi"/>
              </w:rPr>
              <w:t>Application form /</w:t>
            </w:r>
            <w:r>
              <w:rPr>
                <w:rFonts w:cstheme="minorHAnsi"/>
              </w:rPr>
              <w:t xml:space="preserve"> </w:t>
            </w:r>
            <w:r w:rsidRPr="00477043">
              <w:rPr>
                <w:rFonts w:cstheme="minorHAnsi"/>
              </w:rPr>
              <w:t>Supporting statements</w:t>
            </w:r>
          </w:p>
        </w:tc>
      </w:tr>
      <w:tr w:rsidR="00436943" w:rsidRPr="00476DC0" w14:paraId="06119F4C" w14:textId="77777777" w:rsidTr="001E1D14">
        <w:tc>
          <w:tcPr>
            <w:tcW w:w="5429" w:type="dxa"/>
          </w:tcPr>
          <w:p w14:paraId="2A83BC06" w14:textId="13EEA688" w:rsidR="00436943" w:rsidRPr="00364BEA" w:rsidRDefault="00436943" w:rsidP="00436943">
            <w:pPr>
              <w:rPr>
                <w:rFonts w:eastAsia="Times New Roman" w:cstheme="minorHAnsi"/>
              </w:rPr>
            </w:pPr>
            <w:r w:rsidRPr="00364BEA">
              <w:rPr>
                <w:rFonts w:eastAsia="Times New Roman" w:cstheme="minorHAnsi"/>
              </w:rPr>
              <w:t>Experience in experimental investigation of ultrafast phenomena in materials</w:t>
            </w:r>
            <w:r>
              <w:rPr>
                <w:rFonts w:eastAsia="Times New Roman" w:cstheme="minorHAnsi"/>
              </w:rPr>
              <w:t xml:space="preserve"> (such as pump-probe spectroscopy or THZ-time-domain spectroscopy)</w:t>
            </w:r>
          </w:p>
          <w:p w14:paraId="69AC9537" w14:textId="77777777" w:rsidR="00436943" w:rsidRDefault="00436943" w:rsidP="00436943">
            <w:pPr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 xml:space="preserve">  </w:t>
            </w:r>
          </w:p>
          <w:p w14:paraId="13BCB491" w14:textId="17566D52" w:rsidR="00436943" w:rsidRPr="00364BEA" w:rsidRDefault="00436943" w:rsidP="00436943">
            <w:pPr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>And/o</w:t>
            </w:r>
            <w:r w:rsidRPr="00364BEA">
              <w:rPr>
                <w:rFonts w:eastAsia="Times New Roman" w:cstheme="minorHAnsi"/>
                <w:i/>
                <w:iCs/>
              </w:rPr>
              <w:t>r</w:t>
            </w:r>
            <w:r>
              <w:rPr>
                <w:rFonts w:eastAsia="Times New Roman" w:cstheme="minorHAnsi"/>
                <w:i/>
                <w:iCs/>
              </w:rPr>
              <w:t>,</w:t>
            </w:r>
          </w:p>
          <w:p w14:paraId="2228F1CC" w14:textId="77777777" w:rsidR="00436943" w:rsidRDefault="00436943" w:rsidP="00436943">
            <w:pPr>
              <w:rPr>
                <w:rFonts w:eastAsia="Times New Roman" w:cstheme="minorHAnsi"/>
              </w:rPr>
            </w:pPr>
          </w:p>
          <w:p w14:paraId="11A821FA" w14:textId="1CE54230" w:rsidR="00436943" w:rsidRPr="00364BEA" w:rsidRDefault="00436943" w:rsidP="00436943">
            <w:pPr>
              <w:rPr>
                <w:rFonts w:eastAsia="Times New Roman" w:cstheme="minorHAnsi"/>
              </w:rPr>
            </w:pPr>
            <w:r w:rsidRPr="00364BEA">
              <w:rPr>
                <w:rFonts w:eastAsia="Times New Roman" w:cstheme="minorHAnsi"/>
              </w:rPr>
              <w:t xml:space="preserve">Experience in the modelling and theory of ultrafast dynamics in magnetism  </w:t>
            </w:r>
          </w:p>
          <w:p w14:paraId="51AD18BE" w14:textId="1714CCBD" w:rsidR="00436943" w:rsidRPr="001E1D14" w:rsidRDefault="00436943" w:rsidP="00436943">
            <w:pPr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1265" w:type="dxa"/>
          </w:tcPr>
          <w:p w14:paraId="789B09A9" w14:textId="77777777" w:rsidR="00436943" w:rsidRPr="00476DC0" w:rsidRDefault="00436943" w:rsidP="004369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6ECE9406" w14:textId="2FC78E78" w:rsidR="00436943" w:rsidRPr="00476DC0" w:rsidRDefault="00436943" w:rsidP="00436943">
            <w:pPr>
              <w:rPr>
                <w:rFonts w:ascii="Calibri" w:hAnsi="Calibri"/>
              </w:rPr>
            </w:pPr>
            <w:r w:rsidRPr="00477043">
              <w:rPr>
                <w:rFonts w:cstheme="minorHAnsi"/>
              </w:rPr>
              <w:t>Application form /</w:t>
            </w:r>
            <w:r>
              <w:rPr>
                <w:rFonts w:cstheme="minorHAnsi"/>
              </w:rPr>
              <w:t xml:space="preserve"> </w:t>
            </w:r>
            <w:r w:rsidRPr="00477043">
              <w:rPr>
                <w:rFonts w:cstheme="minorHAnsi"/>
              </w:rPr>
              <w:t>Supporting statements</w:t>
            </w:r>
            <w:r>
              <w:rPr>
                <w:rFonts w:cstheme="minorHAnsi"/>
              </w:rPr>
              <w:t xml:space="preserve"> / Interview</w:t>
            </w:r>
            <w:r w:rsidRPr="00477043">
              <w:rPr>
                <w:rFonts w:cstheme="minorHAnsi"/>
              </w:rPr>
              <w:t xml:space="preserve"> </w:t>
            </w:r>
          </w:p>
        </w:tc>
      </w:tr>
      <w:tr w:rsidR="001E1D14" w:rsidRPr="00476DC0" w14:paraId="0BE3641E" w14:textId="77777777" w:rsidTr="001E1D14">
        <w:tc>
          <w:tcPr>
            <w:tcW w:w="5429" w:type="dxa"/>
          </w:tcPr>
          <w:p w14:paraId="6D18D67C" w14:textId="28145368" w:rsidR="001E1D14" w:rsidRPr="00476DC0" w:rsidRDefault="001E1D14" w:rsidP="001E1D14">
            <w:pPr>
              <w:rPr>
                <w:rFonts w:ascii="Calibri" w:hAnsi="Calibri"/>
              </w:rPr>
            </w:pPr>
            <w:r w:rsidRPr="003F6C6B">
              <w:rPr>
                <w:rFonts w:ascii="Calibri" w:hAnsi="Calibri" w:cs="Calibri"/>
                <w:color w:val="000000"/>
              </w:rPr>
              <w:t>Record of scientific publication commensurate with candidates’ research field and career stage.</w:t>
            </w:r>
          </w:p>
        </w:tc>
        <w:tc>
          <w:tcPr>
            <w:tcW w:w="1265" w:type="dxa"/>
          </w:tcPr>
          <w:p w14:paraId="6CE955DF" w14:textId="10DC1E35" w:rsidR="001E1D14" w:rsidRPr="00476DC0" w:rsidRDefault="001E1D14" w:rsidP="001E1D14">
            <w:pPr>
              <w:rPr>
                <w:rFonts w:ascii="Calibri" w:hAnsi="Calibri"/>
              </w:rPr>
            </w:pPr>
            <w:r>
              <w:rPr>
                <w:rFonts w:cstheme="minorHAnsi"/>
              </w:rPr>
              <w:t>E</w:t>
            </w:r>
            <w:r w:rsidRPr="003F6C6B">
              <w:rPr>
                <w:rFonts w:cstheme="minorHAnsi"/>
              </w:rPr>
              <w:t>ssential</w:t>
            </w:r>
          </w:p>
        </w:tc>
        <w:tc>
          <w:tcPr>
            <w:tcW w:w="2322" w:type="dxa"/>
          </w:tcPr>
          <w:p w14:paraId="24448ABC" w14:textId="77777777" w:rsidR="001E1D14" w:rsidRPr="003F6C6B" w:rsidRDefault="001E1D14" w:rsidP="001E1D14">
            <w:pPr>
              <w:ind w:right="-710"/>
              <w:rPr>
                <w:rFonts w:cstheme="minorHAnsi"/>
              </w:rPr>
            </w:pPr>
            <w:r w:rsidRPr="003F6C6B">
              <w:rPr>
                <w:rFonts w:cstheme="minorHAnsi"/>
              </w:rPr>
              <w:t>Application form /</w:t>
            </w:r>
          </w:p>
          <w:p w14:paraId="748B1A1F" w14:textId="77777777" w:rsidR="001E1D14" w:rsidRPr="003F6C6B" w:rsidRDefault="001E1D14" w:rsidP="001E1D14">
            <w:pPr>
              <w:ind w:right="-710"/>
              <w:rPr>
                <w:rFonts w:cstheme="minorHAnsi"/>
              </w:rPr>
            </w:pPr>
            <w:r w:rsidRPr="003F6C6B">
              <w:rPr>
                <w:rFonts w:cstheme="minorHAnsi"/>
              </w:rPr>
              <w:t xml:space="preserve">Supporting statements / </w:t>
            </w:r>
          </w:p>
          <w:p w14:paraId="4E902B8B" w14:textId="677F9358" w:rsidR="001E1D14" w:rsidRPr="00476DC0" w:rsidRDefault="001E1D14" w:rsidP="001E1D14">
            <w:pPr>
              <w:rPr>
                <w:rFonts w:ascii="Calibri" w:hAnsi="Calibri"/>
              </w:rPr>
            </w:pPr>
          </w:p>
        </w:tc>
      </w:tr>
      <w:tr w:rsidR="001E1D14" w:rsidRPr="00476DC0" w14:paraId="0DC3CC16" w14:textId="77777777" w:rsidTr="001E1D14">
        <w:tc>
          <w:tcPr>
            <w:tcW w:w="5429" w:type="dxa"/>
          </w:tcPr>
          <w:p w14:paraId="2D84869A" w14:textId="27668DE1" w:rsidR="001E1D14" w:rsidRPr="00476DC0" w:rsidRDefault="001E1D14" w:rsidP="001E1D14">
            <w:pPr>
              <w:rPr>
                <w:rFonts w:ascii="Calibri" w:hAnsi="Calibri"/>
              </w:rPr>
            </w:pPr>
            <w:r>
              <w:rPr>
                <w:rFonts w:cstheme="minorHAnsi"/>
              </w:rPr>
              <w:t>Formal or informal e</w:t>
            </w:r>
            <w:r w:rsidRPr="003F6C6B">
              <w:rPr>
                <w:rFonts w:cstheme="minorHAnsi"/>
              </w:rPr>
              <w:t xml:space="preserve">xperience of </w:t>
            </w:r>
            <w:r>
              <w:rPr>
                <w:rFonts w:cstheme="minorHAnsi"/>
              </w:rPr>
              <w:t>PhD project supervision</w:t>
            </w:r>
          </w:p>
        </w:tc>
        <w:tc>
          <w:tcPr>
            <w:tcW w:w="1265" w:type="dxa"/>
          </w:tcPr>
          <w:p w14:paraId="502C8228" w14:textId="37BF4029" w:rsidR="001E1D14" w:rsidRPr="00476DC0" w:rsidRDefault="001E1D14" w:rsidP="001E1D14">
            <w:pPr>
              <w:rPr>
                <w:rFonts w:ascii="Calibri" w:hAnsi="Calibri"/>
              </w:rPr>
            </w:pPr>
            <w:r w:rsidRPr="003F6C6B">
              <w:rPr>
                <w:rFonts w:cstheme="minorHAnsi"/>
              </w:rPr>
              <w:t>Desirable</w:t>
            </w:r>
          </w:p>
        </w:tc>
        <w:tc>
          <w:tcPr>
            <w:tcW w:w="2322" w:type="dxa"/>
          </w:tcPr>
          <w:p w14:paraId="7AADDE25" w14:textId="77777777" w:rsidR="001E1D14" w:rsidRPr="003F6C6B" w:rsidRDefault="001E1D14" w:rsidP="001E1D14">
            <w:pPr>
              <w:ind w:right="-710"/>
              <w:rPr>
                <w:rFonts w:cstheme="minorHAnsi"/>
              </w:rPr>
            </w:pPr>
            <w:r w:rsidRPr="003F6C6B">
              <w:rPr>
                <w:rFonts w:cstheme="minorHAnsi"/>
              </w:rPr>
              <w:t xml:space="preserve">Supporting statements / </w:t>
            </w:r>
          </w:p>
          <w:p w14:paraId="568A2BEB" w14:textId="7B30378F" w:rsidR="001E1D14" w:rsidRPr="00476DC0" w:rsidRDefault="001E1D14" w:rsidP="001E1D14">
            <w:pPr>
              <w:rPr>
                <w:rFonts w:ascii="Calibri" w:hAnsi="Calibri"/>
              </w:rPr>
            </w:pPr>
            <w:r w:rsidRPr="003F6C6B">
              <w:rPr>
                <w:rFonts w:cstheme="minorHAnsi"/>
              </w:rPr>
              <w:t>Interview</w:t>
            </w:r>
          </w:p>
        </w:tc>
      </w:tr>
      <w:tr w:rsidR="001E1D14" w:rsidRPr="00476DC0" w14:paraId="6C75DA0C" w14:textId="77777777" w:rsidTr="001E1D14">
        <w:tc>
          <w:tcPr>
            <w:tcW w:w="5429" w:type="dxa"/>
          </w:tcPr>
          <w:p w14:paraId="2B79292E" w14:textId="3B8DD441" w:rsidR="001E1D14" w:rsidRPr="00476DC0" w:rsidRDefault="001E1D14" w:rsidP="001E1D14">
            <w:pPr>
              <w:rPr>
                <w:rFonts w:ascii="Calibri" w:hAnsi="Calibri"/>
              </w:rPr>
            </w:pPr>
            <w:r w:rsidRPr="003F6C6B">
              <w:rPr>
                <w:rFonts w:cstheme="minorHAnsi"/>
              </w:rPr>
              <w:t>Experience of maintaining or managing advanced ultrafast-laser facilities/equipment</w:t>
            </w:r>
          </w:p>
        </w:tc>
        <w:tc>
          <w:tcPr>
            <w:tcW w:w="1265" w:type="dxa"/>
          </w:tcPr>
          <w:p w14:paraId="622DA499" w14:textId="1647BA01" w:rsidR="001E1D14" w:rsidRPr="00476DC0" w:rsidRDefault="001E1D14" w:rsidP="001E1D14">
            <w:pPr>
              <w:rPr>
                <w:rFonts w:ascii="Calibri" w:hAnsi="Calibri"/>
              </w:rPr>
            </w:pPr>
            <w:r w:rsidRPr="003F6C6B">
              <w:rPr>
                <w:rFonts w:cstheme="minorHAnsi"/>
              </w:rPr>
              <w:t>Desirable</w:t>
            </w:r>
          </w:p>
        </w:tc>
        <w:tc>
          <w:tcPr>
            <w:tcW w:w="2322" w:type="dxa"/>
          </w:tcPr>
          <w:p w14:paraId="11FB4E66" w14:textId="77777777" w:rsidR="001E1D14" w:rsidRPr="003F6C6B" w:rsidRDefault="001E1D14" w:rsidP="001E1D14">
            <w:pPr>
              <w:ind w:right="-710"/>
              <w:rPr>
                <w:rFonts w:cstheme="minorHAnsi"/>
              </w:rPr>
            </w:pPr>
            <w:r w:rsidRPr="003F6C6B">
              <w:rPr>
                <w:rFonts w:cstheme="minorHAnsi"/>
              </w:rPr>
              <w:t xml:space="preserve">Supporting statements / </w:t>
            </w:r>
          </w:p>
          <w:p w14:paraId="0C106816" w14:textId="70FB5560" w:rsidR="001E1D14" w:rsidRPr="00476DC0" w:rsidRDefault="001E1D14" w:rsidP="001E1D14">
            <w:pPr>
              <w:rPr>
                <w:rFonts w:ascii="Calibri" w:hAnsi="Calibri"/>
              </w:rPr>
            </w:pPr>
            <w:r w:rsidRPr="003F6C6B">
              <w:rPr>
                <w:rFonts w:cstheme="minorHAnsi"/>
              </w:rPr>
              <w:t>Interview</w:t>
            </w:r>
          </w:p>
        </w:tc>
      </w:tr>
    </w:tbl>
    <w:p w14:paraId="5776A293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7D47BEAF" w14:textId="7D6EACAE" w:rsidR="00FE738A" w:rsidRPr="00476DC0" w:rsidRDefault="00FE738A" w:rsidP="00FE1667">
      <w:pPr>
        <w:spacing w:after="0" w:line="240" w:lineRule="auto"/>
        <w:rPr>
          <w:rFonts w:ascii="Calibri" w:hAnsi="Calibri"/>
        </w:rPr>
      </w:pPr>
    </w:p>
    <w:p w14:paraId="446B453F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</w:t>
      </w:r>
      <w:proofErr w:type="gramStart"/>
      <w:r w:rsidR="00946C4C">
        <w:rPr>
          <w:rFonts w:ascii="Calibri" w:hAnsi="Calibri"/>
        </w:rPr>
        <w:t>be</w:t>
      </w:r>
      <w:proofErr w:type="gramEnd"/>
      <w:r w:rsidR="00946C4C">
        <w:rPr>
          <w:rFonts w:ascii="Calibri" w:hAnsi="Calibri"/>
        </w:rPr>
        <w:t xml:space="preserve"> “scored” as part of the shortlisting process.  </w:t>
      </w:r>
    </w:p>
    <w:p w14:paraId="624C5D86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26ACBD24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proofErr w:type="gramStart"/>
      <w:r w:rsidR="006B067A">
        <w:rPr>
          <w:rFonts w:ascii="Calibri" w:hAnsi="Calibri"/>
        </w:rPr>
        <w:t>competency based</w:t>
      </w:r>
      <w:proofErr w:type="gramEnd"/>
      <w:r w:rsidR="006B067A"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4BE0D14A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26977">
    <w:abstractNumId w:val="1"/>
  </w:num>
  <w:num w:numId="2" w16cid:durableId="934895651">
    <w:abstractNumId w:val="3"/>
  </w:num>
  <w:num w:numId="3" w16cid:durableId="1426876710">
    <w:abstractNumId w:val="0"/>
  </w:num>
  <w:num w:numId="4" w16cid:durableId="188640823">
    <w:abstractNumId w:val="1"/>
  </w:num>
  <w:num w:numId="5" w16cid:durableId="1657107990">
    <w:abstractNumId w:val="5"/>
  </w:num>
  <w:num w:numId="6" w16cid:durableId="1951669007">
    <w:abstractNumId w:val="2"/>
  </w:num>
  <w:num w:numId="7" w16cid:durableId="1434205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91BDA"/>
    <w:rsid w:val="000A277B"/>
    <w:rsid w:val="000F1806"/>
    <w:rsid w:val="001066BC"/>
    <w:rsid w:val="00166D54"/>
    <w:rsid w:val="00167942"/>
    <w:rsid w:val="00192CCD"/>
    <w:rsid w:val="001E1D14"/>
    <w:rsid w:val="00200ADF"/>
    <w:rsid w:val="0020365A"/>
    <w:rsid w:val="00226551"/>
    <w:rsid w:val="002618FA"/>
    <w:rsid w:val="00280B8F"/>
    <w:rsid w:val="002D4FE4"/>
    <w:rsid w:val="00303448"/>
    <w:rsid w:val="00332683"/>
    <w:rsid w:val="00335CA5"/>
    <w:rsid w:val="0034674F"/>
    <w:rsid w:val="00364BEA"/>
    <w:rsid w:val="003800EE"/>
    <w:rsid w:val="003A09EB"/>
    <w:rsid w:val="003F7202"/>
    <w:rsid w:val="0041398C"/>
    <w:rsid w:val="00436943"/>
    <w:rsid w:val="00436B48"/>
    <w:rsid w:val="00474201"/>
    <w:rsid w:val="00476DC0"/>
    <w:rsid w:val="004E5C94"/>
    <w:rsid w:val="004F2814"/>
    <w:rsid w:val="00526287"/>
    <w:rsid w:val="00552BE4"/>
    <w:rsid w:val="00583835"/>
    <w:rsid w:val="005C6E3C"/>
    <w:rsid w:val="005E580D"/>
    <w:rsid w:val="005F1FE9"/>
    <w:rsid w:val="00650D04"/>
    <w:rsid w:val="006B067A"/>
    <w:rsid w:val="006D5DA2"/>
    <w:rsid w:val="0070474F"/>
    <w:rsid w:val="00774E4F"/>
    <w:rsid w:val="007C4F4C"/>
    <w:rsid w:val="00802839"/>
    <w:rsid w:val="00855C3E"/>
    <w:rsid w:val="008D1897"/>
    <w:rsid w:val="00931257"/>
    <w:rsid w:val="00934E12"/>
    <w:rsid w:val="00946C4C"/>
    <w:rsid w:val="00953A0C"/>
    <w:rsid w:val="00966D60"/>
    <w:rsid w:val="00A04F01"/>
    <w:rsid w:val="00A17B3F"/>
    <w:rsid w:val="00A27C0E"/>
    <w:rsid w:val="00B37C60"/>
    <w:rsid w:val="00B73414"/>
    <w:rsid w:val="00B750AB"/>
    <w:rsid w:val="00B75B76"/>
    <w:rsid w:val="00BA7567"/>
    <w:rsid w:val="00BD1812"/>
    <w:rsid w:val="00BD619B"/>
    <w:rsid w:val="00BE7B25"/>
    <w:rsid w:val="00BF0890"/>
    <w:rsid w:val="00C3394C"/>
    <w:rsid w:val="00C37B6D"/>
    <w:rsid w:val="00C87EC0"/>
    <w:rsid w:val="00D03247"/>
    <w:rsid w:val="00D056F3"/>
    <w:rsid w:val="00D4031A"/>
    <w:rsid w:val="00D4772E"/>
    <w:rsid w:val="00D80617"/>
    <w:rsid w:val="00DA7107"/>
    <w:rsid w:val="00E43934"/>
    <w:rsid w:val="00E46F24"/>
    <w:rsid w:val="00E53680"/>
    <w:rsid w:val="00E706F5"/>
    <w:rsid w:val="00E85F74"/>
    <w:rsid w:val="00EB1245"/>
    <w:rsid w:val="00EC5C87"/>
    <w:rsid w:val="00EF127F"/>
    <w:rsid w:val="00EF1899"/>
    <w:rsid w:val="00F05B0C"/>
    <w:rsid w:val="00F15AB3"/>
    <w:rsid w:val="00F22EFA"/>
    <w:rsid w:val="00F54D41"/>
    <w:rsid w:val="00F729D4"/>
    <w:rsid w:val="00F73A83"/>
    <w:rsid w:val="00F83C99"/>
    <w:rsid w:val="00F879C4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2144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4" ma:contentTypeDescription="Create a new document." ma:contentTypeScope="" ma:versionID="d2235c5d0155b1e2986a2794397648bb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17c3d812f2a162c9cdfdc77e858b05d9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6B4F5-2C60-4B2F-927F-4890163B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4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Punn, Naomi</cp:lastModifiedBy>
  <cp:revision>7</cp:revision>
  <cp:lastPrinted>2009-11-18T14:17:00Z</cp:lastPrinted>
  <dcterms:created xsi:type="dcterms:W3CDTF">2018-11-23T11:58:00Z</dcterms:created>
  <dcterms:modified xsi:type="dcterms:W3CDTF">2025-12-03T11:22:00Z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