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E756" w14:textId="77777777" w:rsidR="003A292F" w:rsidRDefault="001B73DD">
      <w:pPr>
        <w:jc w:val="right"/>
        <w:rPr>
          <w:rFonts w:ascii="Calibri" w:hAnsi="Calibri"/>
          <w:szCs w:val="22"/>
        </w:rPr>
      </w:pPr>
      <w:r>
        <w:rPr>
          <w:noProof/>
        </w:rPr>
        <w:drawing>
          <wp:inline distT="0" distB="0" distL="0" distR="0" wp14:anchorId="19C1E781" wp14:editId="19C1E782">
            <wp:extent cx="2907030" cy="91440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E757" w14:textId="77777777" w:rsidR="003A292F" w:rsidRDefault="003A292F">
      <w:pPr>
        <w:rPr>
          <w:rFonts w:ascii="Calibri" w:hAnsi="Calibri"/>
          <w:szCs w:val="22"/>
        </w:rPr>
      </w:pPr>
    </w:p>
    <w:p w14:paraId="19C1E758" w14:textId="77777777" w:rsidR="003A292F" w:rsidRPr="001814BD" w:rsidRDefault="001B73DD">
      <w:pPr>
        <w:jc w:val="center"/>
        <w:rPr>
          <w:rFonts w:ascii="Aptos" w:hAnsi="Aptos"/>
          <w:b/>
          <w:szCs w:val="22"/>
        </w:rPr>
      </w:pPr>
      <w:r w:rsidRPr="001814BD">
        <w:rPr>
          <w:rFonts w:ascii="Aptos" w:hAnsi="Aptos"/>
          <w:b/>
          <w:szCs w:val="22"/>
        </w:rPr>
        <w:t>JOB DESCRIPTION</w:t>
      </w:r>
    </w:p>
    <w:p w14:paraId="19C1E759" w14:textId="77777777" w:rsidR="003A292F" w:rsidRPr="001814BD" w:rsidRDefault="003A292F">
      <w:pPr>
        <w:jc w:val="center"/>
        <w:rPr>
          <w:rFonts w:ascii="Aptos" w:hAnsi="Aptos" w:cstheme="minorHAnsi"/>
          <w:b/>
          <w:szCs w:val="22"/>
        </w:rPr>
      </w:pPr>
    </w:p>
    <w:p w14:paraId="19C1E75A" w14:textId="77777777" w:rsidR="003A292F" w:rsidRPr="001814BD" w:rsidRDefault="001B73DD">
      <w:pPr>
        <w:jc w:val="center"/>
        <w:rPr>
          <w:rFonts w:ascii="Aptos" w:hAnsi="Aptos" w:cstheme="minorHAnsi"/>
          <w:b/>
          <w:szCs w:val="22"/>
        </w:rPr>
      </w:pPr>
      <w:r w:rsidRPr="001814BD">
        <w:rPr>
          <w:rFonts w:ascii="Aptos" w:hAnsi="Aptos" w:cstheme="minorHAnsi"/>
          <w:b/>
          <w:szCs w:val="22"/>
        </w:rPr>
        <w:t xml:space="preserve">Vacancy Ref: </w:t>
      </w:r>
      <w:sdt>
        <w:sdtPr>
          <w:rPr>
            <w:rFonts w:ascii="Aptos" w:hAnsi="Aptos" w:cstheme="minorHAnsi"/>
          </w:rPr>
          <w:id w:val="1257284239"/>
        </w:sdtPr>
        <w:sdtContent>
          <w:r w:rsidRPr="001814BD">
            <w:rPr>
              <w:rFonts w:ascii="Aptos" w:hAnsi="Aptos" w:cstheme="minorHAnsi"/>
            </w:rPr>
            <w:t>A***</w:t>
          </w:r>
        </w:sdtContent>
      </w:sdt>
    </w:p>
    <w:p w14:paraId="19C1E75B" w14:textId="77777777" w:rsidR="003A292F" w:rsidRPr="001814BD" w:rsidRDefault="003A292F">
      <w:pPr>
        <w:rPr>
          <w:rFonts w:ascii="Aptos" w:hAnsi="Aptos"/>
          <w:szCs w:val="22"/>
        </w:rPr>
      </w:pPr>
    </w:p>
    <w:tbl>
      <w:tblPr>
        <w:tblW w:w="10459" w:type="dxa"/>
        <w:tblLayout w:type="fixed"/>
        <w:tblLook w:val="04A0" w:firstRow="1" w:lastRow="0" w:firstColumn="1" w:lastColumn="0" w:noHBand="0" w:noVBand="1"/>
      </w:tblPr>
      <w:tblGrid>
        <w:gridCol w:w="7244"/>
        <w:gridCol w:w="3215"/>
      </w:tblGrid>
      <w:tr w:rsidR="003A292F" w:rsidRPr="001814BD" w14:paraId="19C1E75E" w14:textId="77777777" w:rsidTr="09C2597A">
        <w:tc>
          <w:tcPr>
            <w:tcW w:w="7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5C" w14:textId="7C0512BA" w:rsidR="003A292F" w:rsidRPr="00BF5337" w:rsidRDefault="001B73DD" w:rsidP="00BF5337">
            <w:pPr>
              <w:widowControl w:val="0"/>
              <w:jc w:val="left"/>
              <w:rPr>
                <w:rFonts w:ascii="Aptos" w:hAnsi="Aptos" w:cstheme="minorHAnsi"/>
                <w:b/>
                <w:bCs/>
                <w:szCs w:val="22"/>
                <w:lang w:val="en-GB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Job Title:</w:t>
            </w:r>
            <w:r w:rsidR="00717270">
              <w:rPr>
                <w:rFonts w:ascii="Aptos" w:hAnsi="Aptos" w:cstheme="minorHAnsi"/>
                <w:szCs w:val="22"/>
              </w:rPr>
              <w:t xml:space="preserve"> </w:t>
            </w:r>
            <w:r w:rsidR="00312ED1" w:rsidRPr="00BF5337">
              <w:rPr>
                <w:rFonts w:ascii="Aptos" w:hAnsi="Aptos" w:cstheme="minorHAnsi"/>
                <w:szCs w:val="22"/>
                <w:lang w:val="en-GB"/>
              </w:rPr>
              <w:t>MARS Senior Research Associate in Machine Learning to Improve Sensing in Quantum Gases</w:t>
            </w:r>
          </w:p>
        </w:tc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5D" w14:textId="065D4C68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Present Grade:</w:t>
            </w:r>
            <w:r w:rsidR="00717270">
              <w:rPr>
                <w:rFonts w:ascii="Aptos" w:hAnsi="Aptos" w:cstheme="minorHAnsi"/>
                <w:b/>
                <w:szCs w:val="22"/>
              </w:rPr>
              <w:t xml:space="preserve"> </w:t>
            </w:r>
            <w:r w:rsidR="00717270" w:rsidRPr="00717270">
              <w:rPr>
                <w:rFonts w:ascii="Aptos" w:hAnsi="Aptos" w:cstheme="minorHAnsi"/>
                <w:bCs/>
                <w:szCs w:val="22"/>
              </w:rPr>
              <w:t>7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0" w14:textId="77777777" w:rsidTr="09C2597A">
        <w:trPr>
          <w:trHeight w:val="467"/>
        </w:trPr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5F" w14:textId="2303018F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Department/College:</w:t>
            </w:r>
            <w:r w:rsidRPr="001814BD">
              <w:rPr>
                <w:rFonts w:ascii="Aptos" w:hAnsi="Aptos" w:cstheme="minorHAnsi"/>
                <w:szCs w:val="22"/>
              </w:rPr>
              <w:tab/>
              <w:t>School of Mathematical Sciences</w:t>
            </w:r>
          </w:p>
        </w:tc>
      </w:tr>
      <w:tr w:rsidR="003A292F" w:rsidRPr="001814BD" w14:paraId="19C1E762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1" w14:textId="69AC5F0E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Directly responsible to:</w:t>
            </w:r>
            <w:r w:rsidR="001814BD">
              <w:rPr>
                <w:rFonts w:ascii="Aptos" w:hAnsi="Aptos" w:cstheme="minorHAnsi"/>
                <w:szCs w:val="22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1989697865"/>
              </w:sdtPr>
              <w:sdtContent>
                <w:r w:rsidRPr="001814BD">
                  <w:rPr>
                    <w:rFonts w:ascii="Aptos" w:hAnsi="Aptos" w:cstheme="minorHAnsi"/>
                  </w:rPr>
                  <w:t xml:space="preserve">Prof </w:t>
                </w:r>
                <w:r w:rsidR="00312ED1">
                  <w:rPr>
                    <w:rFonts w:ascii="Aptos" w:hAnsi="Aptos" w:cstheme="minorHAnsi"/>
                  </w:rPr>
                  <w:t>Andrew Baggaley</w:t>
                </w:r>
              </w:sdtContent>
            </w:sdt>
          </w:p>
        </w:tc>
      </w:tr>
      <w:tr w:rsidR="003A292F" w:rsidRPr="001814BD" w14:paraId="19C1E764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3" w14:textId="677225D2" w:rsidR="003A292F" w:rsidRPr="001814BD" w:rsidRDefault="001B73DD" w:rsidP="00D07F1F">
            <w:pPr>
              <w:widowControl w:val="0"/>
              <w:jc w:val="left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Supervisory responsibility for:</w:t>
            </w:r>
            <w:r w:rsidR="00D07F1F">
              <w:rPr>
                <w:rFonts w:ascii="Aptos" w:hAnsi="Aptos" w:cstheme="minorHAnsi"/>
                <w:b/>
                <w:szCs w:val="22"/>
              </w:rPr>
              <w:t xml:space="preserve"> </w:t>
            </w:r>
            <w:r w:rsidR="00D07F1F">
              <w:rPr>
                <w:rFonts w:ascii="Aptos" w:hAnsi="Aptos" w:cstheme="minorHAnsi"/>
                <w:bCs/>
                <w:szCs w:val="22"/>
              </w:rPr>
              <w:t>Some supervision of postgraduate students and summer internship students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7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6" w14:textId="4BCA3DD6" w:rsidR="003A292F" w:rsidRPr="00D07F1F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Other contacts</w:t>
            </w:r>
            <w:r w:rsidRPr="001814BD">
              <w:rPr>
                <w:rFonts w:ascii="Aptos" w:hAnsi="Aptos" w:cstheme="minorHAnsi"/>
                <w:szCs w:val="22"/>
              </w:rPr>
              <w:tab/>
            </w:r>
            <w:r w:rsidRPr="001814BD">
              <w:rPr>
                <w:rFonts w:ascii="Aptos" w:hAnsi="Aptos" w:cstheme="minorHAnsi"/>
                <w:szCs w:val="22"/>
              </w:rPr>
              <w:tab/>
            </w:r>
          </w:p>
        </w:tc>
      </w:tr>
      <w:tr w:rsidR="003A292F" w:rsidRPr="001814BD" w14:paraId="19C1E76A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8" w14:textId="77777777" w:rsidR="003A292F" w:rsidRPr="001814BD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Internal:</w:t>
            </w:r>
          </w:p>
          <w:p w14:paraId="19C1E769" w14:textId="091BE9B1" w:rsidR="003A292F" w:rsidRPr="001814BD" w:rsidRDefault="001B73DD">
            <w:pPr>
              <w:widowControl w:val="0"/>
              <w:rPr>
                <w:rFonts w:ascii="Aptos" w:hAnsi="Aptos" w:cstheme="minorHAnsi"/>
              </w:rPr>
            </w:pPr>
            <w:r w:rsidRPr="001814BD">
              <w:rPr>
                <w:rFonts w:ascii="Aptos" w:hAnsi="Aptos" w:cstheme="minorHAnsi"/>
                <w:szCs w:val="22"/>
              </w:rPr>
              <w:t xml:space="preserve">Prof </w:t>
            </w:r>
            <w:r w:rsidR="00312ED1">
              <w:rPr>
                <w:rFonts w:ascii="Aptos" w:hAnsi="Aptos" w:cstheme="minorHAnsi"/>
                <w:szCs w:val="22"/>
              </w:rPr>
              <w:t>Andrew Baggaley</w:t>
            </w:r>
            <w:r w:rsidR="009C0A91">
              <w:rPr>
                <w:rFonts w:ascii="Aptos" w:hAnsi="Aptos" w:cstheme="minorHAnsi"/>
                <w:szCs w:val="22"/>
              </w:rPr>
              <w:t xml:space="preserve"> and Dr </w:t>
            </w:r>
            <w:r w:rsidR="00312ED1">
              <w:rPr>
                <w:rFonts w:ascii="Aptos" w:hAnsi="Aptos" w:cstheme="minorHAnsi"/>
                <w:szCs w:val="22"/>
              </w:rPr>
              <w:t>Ryan Doran</w:t>
            </w:r>
            <w:r w:rsidRPr="001814BD">
              <w:rPr>
                <w:rFonts w:ascii="Aptos" w:hAnsi="Aptos" w:cstheme="minorHAnsi"/>
                <w:szCs w:val="22"/>
              </w:rPr>
              <w:t xml:space="preserve">; academic staff, professional </w:t>
            </w:r>
            <w:r w:rsidR="000A5ED7" w:rsidRPr="001814BD">
              <w:rPr>
                <w:rFonts w:ascii="Aptos" w:hAnsi="Aptos" w:cstheme="minorHAnsi"/>
                <w:szCs w:val="22"/>
              </w:rPr>
              <w:t>services staff,</w:t>
            </w:r>
            <w:r w:rsidRPr="001814BD">
              <w:rPr>
                <w:rFonts w:ascii="Aptos" w:hAnsi="Aptos" w:cstheme="minorHAnsi"/>
                <w:szCs w:val="22"/>
              </w:rPr>
              <w:t xml:space="preserve"> researchers</w:t>
            </w:r>
            <w:r w:rsidR="000A5ED7" w:rsidRPr="001814BD">
              <w:rPr>
                <w:rFonts w:ascii="Aptos" w:hAnsi="Aptos" w:cstheme="minorHAnsi"/>
                <w:szCs w:val="22"/>
              </w:rPr>
              <w:t xml:space="preserve"> and PhD students</w:t>
            </w:r>
            <w:r w:rsidRPr="001814BD">
              <w:rPr>
                <w:rFonts w:ascii="Aptos" w:hAnsi="Aptos" w:cstheme="minorHAnsi"/>
                <w:szCs w:val="22"/>
              </w:rPr>
              <w:t xml:space="preserve"> in MARS and the School of Mathematical Sciences</w:t>
            </w:r>
            <w:r w:rsidR="000A5ED7" w:rsidRPr="001814BD">
              <w:rPr>
                <w:rFonts w:ascii="Aptos" w:hAnsi="Aptos" w:cstheme="minorHAnsi"/>
                <w:szCs w:val="22"/>
              </w:rPr>
              <w:t xml:space="preserve">. </w:t>
            </w:r>
            <w:r w:rsidR="009C0A91">
              <w:rPr>
                <w:rFonts w:ascii="Aptos" w:hAnsi="Aptos" w:cstheme="minorHAnsi"/>
                <w:szCs w:val="22"/>
              </w:rPr>
              <w:t xml:space="preserve">Academic staff and researchers in </w:t>
            </w:r>
            <w:r w:rsidR="00CE25B7">
              <w:rPr>
                <w:rFonts w:ascii="Aptos" w:hAnsi="Aptos" w:cstheme="minorHAnsi"/>
                <w:szCs w:val="22"/>
                <w:lang w:val="en-GB"/>
              </w:rPr>
              <w:t xml:space="preserve">other Lancaster University departments as relevant to the project. </w:t>
            </w:r>
            <w:r w:rsidR="00C410F3" w:rsidRPr="001814BD">
              <w:rPr>
                <w:rFonts w:ascii="Aptos" w:hAnsi="Aptos" w:cstheme="minorHAnsi"/>
                <w:szCs w:val="22"/>
              </w:rPr>
              <w:t xml:space="preserve"> </w:t>
            </w:r>
          </w:p>
        </w:tc>
      </w:tr>
      <w:tr w:rsidR="003A292F" w:rsidRPr="001814BD" w14:paraId="19C1E76D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B" w14:textId="77777777" w:rsidR="003A292F" w:rsidRPr="001814BD" w:rsidRDefault="001B73DD">
            <w:pPr>
              <w:widowControl w:val="0"/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External:</w:t>
            </w:r>
            <w:r w:rsidRPr="001814BD">
              <w:rPr>
                <w:rFonts w:ascii="Aptos" w:hAnsi="Aptos" w:cstheme="minorHAnsi"/>
                <w:szCs w:val="22"/>
              </w:rPr>
              <w:t xml:space="preserve">  </w:t>
            </w:r>
          </w:p>
          <w:p w14:paraId="19C1E76C" w14:textId="14565260" w:rsidR="003A292F" w:rsidRPr="001814BD" w:rsidRDefault="00CE25B7">
            <w:pPr>
              <w:widowControl w:val="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szCs w:val="22"/>
              </w:rPr>
              <w:t xml:space="preserve">Academic and </w:t>
            </w:r>
            <w:r w:rsidR="00764109" w:rsidRPr="001814BD">
              <w:rPr>
                <w:rFonts w:ascii="Aptos" w:hAnsi="Aptos" w:cstheme="minorHAnsi"/>
                <w:szCs w:val="22"/>
              </w:rPr>
              <w:t>non-academic stakeholders</w:t>
            </w:r>
            <w:r w:rsidR="003126DA" w:rsidRPr="001814BD">
              <w:rPr>
                <w:rFonts w:ascii="Aptos" w:hAnsi="Aptos" w:cstheme="minorHAnsi"/>
                <w:szCs w:val="22"/>
              </w:rPr>
              <w:t xml:space="preserve"> and the wider research community.</w:t>
            </w:r>
          </w:p>
        </w:tc>
      </w:tr>
      <w:tr w:rsidR="003A292F" w:rsidRPr="001814BD" w14:paraId="19C1E77F" w14:textId="77777777" w:rsidTr="09C2597A">
        <w:tc>
          <w:tcPr>
            <w:tcW w:w="10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1E76E" w14:textId="77777777" w:rsidR="003A292F" w:rsidRPr="001814BD" w:rsidRDefault="001B73DD">
            <w:pPr>
              <w:widowControl w:val="0"/>
              <w:rPr>
                <w:rFonts w:ascii="Aptos" w:hAnsi="Aptos" w:cstheme="minorHAnsi"/>
                <w:b/>
                <w:szCs w:val="22"/>
              </w:rPr>
            </w:pPr>
            <w:r w:rsidRPr="001814BD">
              <w:rPr>
                <w:rFonts w:ascii="Aptos" w:hAnsi="Aptos" w:cstheme="minorHAnsi"/>
                <w:b/>
                <w:szCs w:val="22"/>
              </w:rPr>
              <w:t>Major Duties:</w:t>
            </w:r>
          </w:p>
          <w:p w14:paraId="19C1E76F" w14:textId="77777777" w:rsidR="003A292F" w:rsidRPr="001814BD" w:rsidRDefault="003A292F">
            <w:pPr>
              <w:widowControl w:val="0"/>
              <w:rPr>
                <w:rFonts w:ascii="Aptos" w:hAnsi="Aptos" w:cstheme="minorHAnsi"/>
                <w:szCs w:val="22"/>
              </w:rPr>
            </w:pPr>
          </w:p>
          <w:p w14:paraId="1D9FAA9C" w14:textId="05954355" w:rsidR="00377582" w:rsidRPr="00BF5337" w:rsidRDefault="00377582" w:rsidP="00BF533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ptos" w:eastAsia="Calibri" w:hAnsi="Aptos" w:cstheme="minorBidi"/>
                <w:spacing w:val="-1"/>
                <w:lang w:val="en-GB" w:eastAsia="en-US"/>
              </w:rPr>
            </w:pPr>
            <w:r w:rsidRPr="09C2597A">
              <w:rPr>
                <w:rFonts w:ascii="Aptos" w:eastAsia="Calibri" w:hAnsi="Aptos" w:cstheme="minorBidi"/>
                <w:lang w:eastAsia="en-US"/>
              </w:rPr>
              <w:t xml:space="preserve">Develop and implement </w:t>
            </w:r>
            <w:r w:rsidR="00594F18" w:rsidRPr="09C2597A">
              <w:rPr>
                <w:rFonts w:ascii="Aptos" w:eastAsia="Calibri" w:hAnsi="Aptos" w:cstheme="minorBidi"/>
                <w:lang w:val="en-GB" w:eastAsia="en-US"/>
              </w:rPr>
              <w:t>data-driven</w:t>
            </w:r>
            <w:r w:rsidR="003F2A48" w:rsidRPr="09C2597A">
              <w:rPr>
                <w:rFonts w:ascii="Aptos" w:eastAsia="Calibri" w:hAnsi="Aptos" w:cstheme="minorBidi"/>
                <w:lang w:val="en-GB" w:eastAsia="en-US"/>
              </w:rPr>
              <w:t xml:space="preserve"> machine learning</w:t>
            </w:r>
            <w:r w:rsidR="00594F18" w:rsidRPr="09C2597A">
              <w:rPr>
                <w:rFonts w:ascii="Aptos" w:eastAsia="Calibri" w:hAnsi="Aptos" w:cstheme="minorBidi"/>
                <w:lang w:val="en-GB" w:eastAsia="en-US"/>
              </w:rPr>
              <w:t xml:space="preserve"> methods to design, control, and interpret ring-trapped Bose-Einstein condensate systems for optimised quantum sensing and atomtronic applications.</w:t>
            </w:r>
          </w:p>
          <w:p w14:paraId="2943FB55" w14:textId="6C3FE3E3" w:rsidR="005F755D" w:rsidRPr="00BF5337" w:rsidRDefault="005D0541" w:rsidP="09C2597A">
            <w:pPr>
              <w:pStyle w:val="TableParagraph"/>
              <w:numPr>
                <w:ilvl w:val="0"/>
                <w:numId w:val="4"/>
              </w:numPr>
              <w:suppressAutoHyphens/>
              <w:ind w:right="522"/>
              <w:rPr>
                <w:rFonts w:ascii="Aptos" w:eastAsia="Calibri" w:hAnsi="Aptos"/>
              </w:rPr>
            </w:pPr>
            <w:r w:rsidRPr="09C2597A">
              <w:rPr>
                <w:rFonts w:ascii="Aptos" w:hAnsi="Aptos"/>
              </w:rPr>
              <w:t xml:space="preserve">Publish </w:t>
            </w:r>
            <w:r w:rsidR="00BF5337" w:rsidRPr="09C2597A">
              <w:rPr>
                <w:rFonts w:ascii="Aptos" w:hAnsi="Aptos"/>
              </w:rPr>
              <w:t>research in</w:t>
            </w:r>
            <w:r w:rsidRPr="09C2597A">
              <w:rPr>
                <w:rFonts w:ascii="Aptos" w:hAnsi="Aptos"/>
              </w:rPr>
              <w:t xml:space="preserve"> leading peer-reviewed journals and conferences </w:t>
            </w:r>
            <w:r w:rsidR="00A611F0" w:rsidRPr="09C2597A">
              <w:rPr>
                <w:rFonts w:ascii="Aptos" w:hAnsi="Aptos"/>
              </w:rPr>
              <w:t>and, where appropriate, jointly</w:t>
            </w:r>
            <w:r w:rsidR="00F43DC4" w:rsidRPr="09C2597A">
              <w:rPr>
                <w:rFonts w:ascii="Aptos" w:hAnsi="Aptos"/>
              </w:rPr>
              <w:t xml:space="preserve"> author these</w:t>
            </w:r>
            <w:r w:rsidR="00EB5D2D" w:rsidRPr="09C2597A">
              <w:rPr>
                <w:rFonts w:ascii="Aptos" w:hAnsi="Aptos"/>
              </w:rPr>
              <w:t xml:space="preserve"> outputs</w:t>
            </w:r>
            <w:r w:rsidR="00A611F0" w:rsidRPr="09C2597A">
              <w:rPr>
                <w:rFonts w:ascii="Aptos" w:hAnsi="Aptos"/>
              </w:rPr>
              <w:t xml:space="preserve"> with other members of MARS. </w:t>
            </w:r>
          </w:p>
          <w:p w14:paraId="5A439FAC" w14:textId="04BA9ED3" w:rsidR="00153ECB" w:rsidRPr="00BF5337" w:rsidRDefault="00153ECB" w:rsidP="00BF5337">
            <w:pPr>
              <w:pStyle w:val="ListParagraph"/>
              <w:numPr>
                <w:ilvl w:val="0"/>
                <w:numId w:val="4"/>
              </w:numPr>
              <w:rPr>
                <w:rFonts w:ascii="Aptos" w:eastAsia="Calibri" w:hAnsi="Aptos" w:cstheme="minorHAnsi"/>
              </w:rPr>
            </w:pPr>
            <w:r w:rsidRPr="00153ECB">
              <w:rPr>
                <w:rFonts w:ascii="Aptos" w:eastAsia="Calibri" w:hAnsi="Aptos" w:cstheme="minorHAnsi"/>
                <w:szCs w:val="22"/>
                <w:lang w:eastAsia="en-US"/>
              </w:rPr>
              <w:t>Contribute to an open-source codebase to ensure reproducibility and utility for the wider scientific community.</w:t>
            </w:r>
          </w:p>
          <w:p w14:paraId="01FB7574" w14:textId="659F1D39" w:rsidR="00917EB9" w:rsidRPr="001814BD" w:rsidRDefault="00056B69" w:rsidP="005F755D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szCs w:val="22"/>
              </w:rPr>
              <w:t>Participat</w:t>
            </w:r>
            <w:r w:rsidR="00572165">
              <w:rPr>
                <w:rFonts w:ascii="Aptos" w:hAnsi="Aptos" w:cstheme="minorHAnsi"/>
                <w:szCs w:val="22"/>
              </w:rPr>
              <w:t>e</w:t>
            </w:r>
            <w:r w:rsidRPr="001814BD">
              <w:rPr>
                <w:rFonts w:ascii="Aptos" w:hAnsi="Aptos" w:cstheme="minorHAnsi"/>
                <w:szCs w:val="22"/>
              </w:rPr>
              <w:t xml:space="preserve"> in national and international </w:t>
            </w:r>
            <w:r w:rsidR="0023197D" w:rsidRPr="001814BD">
              <w:rPr>
                <w:rFonts w:ascii="Aptos" w:hAnsi="Aptos" w:cstheme="minorHAnsi"/>
                <w:szCs w:val="22"/>
              </w:rPr>
              <w:t xml:space="preserve">meetings, </w:t>
            </w:r>
            <w:r w:rsidRPr="001814BD">
              <w:rPr>
                <w:rFonts w:ascii="Aptos" w:hAnsi="Aptos" w:cstheme="minorHAnsi"/>
                <w:szCs w:val="22"/>
              </w:rPr>
              <w:t xml:space="preserve">conferences and workshops </w:t>
            </w:r>
            <w:r w:rsidR="00630E56" w:rsidRPr="001814BD">
              <w:rPr>
                <w:rFonts w:ascii="Aptos" w:hAnsi="Aptos" w:cstheme="minorHAnsi"/>
                <w:szCs w:val="22"/>
              </w:rPr>
              <w:t xml:space="preserve">to </w:t>
            </w:r>
            <w:r w:rsidR="0023197D" w:rsidRPr="001814BD">
              <w:rPr>
                <w:rFonts w:ascii="Aptos" w:hAnsi="Aptos" w:cstheme="minorHAnsi"/>
                <w:szCs w:val="22"/>
              </w:rPr>
              <w:t>present results to</w:t>
            </w:r>
            <w:r w:rsidRPr="001814BD">
              <w:rPr>
                <w:rFonts w:ascii="Aptos" w:hAnsi="Aptos" w:cstheme="minorHAnsi"/>
                <w:szCs w:val="22"/>
              </w:rPr>
              <w:t xml:space="preserve"> a wider audienc</w:t>
            </w:r>
            <w:r w:rsidR="00B81887" w:rsidRPr="001814BD">
              <w:rPr>
                <w:rFonts w:ascii="Aptos" w:hAnsi="Aptos" w:cstheme="minorHAnsi"/>
                <w:szCs w:val="22"/>
              </w:rPr>
              <w:t xml:space="preserve">e, </w:t>
            </w:r>
            <w:r w:rsidRPr="001814BD">
              <w:rPr>
                <w:rFonts w:ascii="Aptos" w:hAnsi="Aptos" w:cstheme="minorHAnsi"/>
                <w:szCs w:val="22"/>
              </w:rPr>
              <w:t>learn about current advances in the field</w:t>
            </w:r>
            <w:r w:rsidR="00B81887" w:rsidRPr="001814BD">
              <w:rPr>
                <w:rFonts w:ascii="Aptos" w:hAnsi="Aptos" w:cstheme="minorHAnsi"/>
                <w:szCs w:val="22"/>
              </w:rPr>
              <w:t xml:space="preserve"> and </w:t>
            </w:r>
            <w:r w:rsidR="00487A87" w:rsidRPr="001814BD">
              <w:rPr>
                <w:rFonts w:ascii="Aptos" w:hAnsi="Aptos" w:cstheme="minorHAnsi"/>
                <w:szCs w:val="22"/>
              </w:rPr>
              <w:t>build research networks</w:t>
            </w:r>
            <w:r w:rsidRPr="001814BD">
              <w:rPr>
                <w:rFonts w:ascii="Aptos" w:hAnsi="Aptos" w:cstheme="minorHAnsi"/>
                <w:szCs w:val="22"/>
              </w:rPr>
              <w:t>.</w:t>
            </w:r>
          </w:p>
          <w:p w14:paraId="19C1E778" w14:textId="7DFBE754" w:rsidR="003A292F" w:rsidRPr="001814BD" w:rsidRDefault="001B73DD" w:rsidP="005F755D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HAnsi"/>
              </w:rPr>
            </w:pPr>
            <w:r w:rsidRPr="001814BD">
              <w:rPr>
                <w:rFonts w:ascii="Aptos" w:hAnsi="Aptos" w:cstheme="minorHAnsi"/>
              </w:rPr>
              <w:t>Prepar</w:t>
            </w:r>
            <w:r w:rsidR="006E3C49">
              <w:rPr>
                <w:rFonts w:ascii="Aptos" w:hAnsi="Aptos" w:cstheme="minorHAnsi"/>
              </w:rPr>
              <w:t>e</w:t>
            </w:r>
            <w:r w:rsidRPr="001814BD">
              <w:rPr>
                <w:rFonts w:ascii="Aptos" w:hAnsi="Aptos" w:cstheme="minorHAnsi"/>
              </w:rPr>
              <w:t xml:space="preserve"> progress reports for describing the results of the </w:t>
            </w:r>
            <w:r w:rsidR="00522273" w:rsidRPr="001814BD">
              <w:rPr>
                <w:rFonts w:ascii="Aptos" w:hAnsi="Aptos" w:cstheme="minorHAnsi"/>
              </w:rPr>
              <w:t>research</w:t>
            </w:r>
            <w:r w:rsidRPr="001814BD">
              <w:rPr>
                <w:rFonts w:ascii="Aptos" w:hAnsi="Aptos" w:cstheme="minorHAnsi"/>
              </w:rPr>
              <w:t>.</w:t>
            </w:r>
          </w:p>
          <w:p w14:paraId="79BE3A66" w14:textId="76843F6C" w:rsidR="003A292F" w:rsidRPr="001814BD" w:rsidRDefault="001B73DD" w:rsidP="005F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 w:rsidRPr="001814BD">
              <w:rPr>
                <w:rFonts w:ascii="Aptos" w:hAnsi="Aptos" w:cstheme="minorHAnsi"/>
                <w:szCs w:val="22"/>
              </w:rPr>
              <w:t>Participat</w:t>
            </w:r>
            <w:r w:rsidR="006E3C49">
              <w:rPr>
                <w:rFonts w:ascii="Aptos" w:hAnsi="Aptos" w:cstheme="minorHAnsi"/>
                <w:szCs w:val="22"/>
              </w:rPr>
              <w:t>e</w:t>
            </w:r>
            <w:r w:rsidRPr="001814BD">
              <w:rPr>
                <w:rFonts w:ascii="Aptos" w:hAnsi="Aptos" w:cstheme="minorHAnsi"/>
                <w:szCs w:val="22"/>
              </w:rPr>
              <w:t xml:space="preserve"> in (and ultimately taking the lead in) writing new research proposals that build </w:t>
            </w:r>
            <w:proofErr w:type="gramStart"/>
            <w:r w:rsidRPr="001814BD">
              <w:rPr>
                <w:rFonts w:ascii="Aptos" w:hAnsi="Aptos" w:cstheme="minorHAnsi"/>
                <w:szCs w:val="22"/>
              </w:rPr>
              <w:t>on</w:t>
            </w:r>
            <w:proofErr w:type="gramEnd"/>
            <w:r w:rsidRPr="001814BD">
              <w:rPr>
                <w:rFonts w:ascii="Aptos" w:hAnsi="Aptos" w:cstheme="minorHAnsi"/>
                <w:szCs w:val="22"/>
              </w:rPr>
              <w:t xml:space="preserve"> the expertise and knowledge gain</w:t>
            </w:r>
            <w:r w:rsidR="007C7B83" w:rsidRPr="001814BD">
              <w:rPr>
                <w:rFonts w:ascii="Aptos" w:hAnsi="Aptos" w:cstheme="minorHAnsi"/>
                <w:szCs w:val="22"/>
              </w:rPr>
              <w:t>ed</w:t>
            </w:r>
            <w:r w:rsidRPr="001814BD">
              <w:rPr>
                <w:rFonts w:ascii="Aptos" w:hAnsi="Aptos" w:cstheme="minorHAnsi"/>
                <w:szCs w:val="22"/>
              </w:rPr>
              <w:t xml:space="preserve"> during this </w:t>
            </w:r>
            <w:r w:rsidR="00BA4157">
              <w:rPr>
                <w:rFonts w:ascii="Aptos" w:hAnsi="Aptos" w:cstheme="minorHAnsi"/>
                <w:szCs w:val="22"/>
              </w:rPr>
              <w:t>research</w:t>
            </w:r>
            <w:r w:rsidR="00A15066">
              <w:rPr>
                <w:rFonts w:ascii="Aptos" w:hAnsi="Aptos" w:cstheme="minorHAnsi"/>
                <w:szCs w:val="22"/>
              </w:rPr>
              <w:t xml:space="preserve"> project</w:t>
            </w:r>
            <w:r w:rsidRPr="001814BD">
              <w:rPr>
                <w:rFonts w:ascii="Aptos" w:hAnsi="Aptos" w:cstheme="minorHAnsi"/>
                <w:szCs w:val="22"/>
              </w:rPr>
              <w:t>.</w:t>
            </w:r>
          </w:p>
          <w:p w14:paraId="37A8DCD9" w14:textId="00B51E92" w:rsidR="00B36BA3" w:rsidRPr="001814BD" w:rsidRDefault="00B36BA3" w:rsidP="005F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proofErr w:type="gramStart"/>
            <w:r w:rsidRPr="001814BD">
              <w:rPr>
                <w:rFonts w:ascii="Aptos" w:hAnsi="Aptos" w:cstheme="minorHAnsi"/>
                <w:szCs w:val="22"/>
              </w:rPr>
              <w:t>Contribut</w:t>
            </w:r>
            <w:r w:rsidR="00BF2343">
              <w:rPr>
                <w:rFonts w:ascii="Aptos" w:hAnsi="Aptos" w:cstheme="minorHAnsi"/>
                <w:szCs w:val="22"/>
              </w:rPr>
              <w:t>e</w:t>
            </w:r>
            <w:proofErr w:type="gramEnd"/>
            <w:r w:rsidRPr="001814BD">
              <w:rPr>
                <w:rFonts w:ascii="Aptos" w:hAnsi="Aptos" w:cstheme="minorHAnsi"/>
                <w:szCs w:val="22"/>
              </w:rPr>
              <w:t xml:space="preserve"> to the development of a positive and inclusive research culture </w:t>
            </w:r>
            <w:r w:rsidR="004F0965">
              <w:rPr>
                <w:rFonts w:ascii="Aptos" w:hAnsi="Aptos" w:cstheme="minorHAnsi"/>
                <w:szCs w:val="22"/>
              </w:rPr>
              <w:t>with</w:t>
            </w:r>
            <w:r w:rsidRPr="001814BD">
              <w:rPr>
                <w:rFonts w:ascii="Aptos" w:hAnsi="Aptos" w:cstheme="minorHAnsi"/>
                <w:szCs w:val="22"/>
              </w:rPr>
              <w:t xml:space="preserve">in MARS. </w:t>
            </w:r>
          </w:p>
          <w:p w14:paraId="36C80F71" w14:textId="3398682D" w:rsidR="00917EB9" w:rsidRPr="001814BD" w:rsidRDefault="00BF2343" w:rsidP="005F755D">
            <w:pPr>
              <w:pStyle w:val="ListParagraph"/>
              <w:widowControl w:val="0"/>
              <w:numPr>
                <w:ilvl w:val="0"/>
                <w:numId w:val="4"/>
              </w:numPr>
              <w:rPr>
                <w:rFonts w:ascii="Aptos" w:hAnsi="Aptos" w:cstheme="minorHAnsi"/>
                <w:szCs w:val="22"/>
              </w:rPr>
            </w:pPr>
            <w:r>
              <w:rPr>
                <w:rFonts w:ascii="Aptos" w:hAnsi="Aptos" w:cstheme="minorHAnsi"/>
                <w:szCs w:val="22"/>
              </w:rPr>
              <w:t>U</w:t>
            </w:r>
            <w:r w:rsidR="00581F9E" w:rsidRPr="001814BD">
              <w:rPr>
                <w:rFonts w:ascii="Aptos" w:hAnsi="Aptos" w:cstheme="minorHAnsi"/>
                <w:szCs w:val="22"/>
              </w:rPr>
              <w:t xml:space="preserve">ndertake any other duties as appropriate to the grade of the post. </w:t>
            </w:r>
          </w:p>
          <w:p w14:paraId="19C1E77E" w14:textId="1C3000A3" w:rsidR="00522273" w:rsidRPr="001814BD" w:rsidRDefault="00522273" w:rsidP="00522273">
            <w:pPr>
              <w:pStyle w:val="ListParagraph"/>
              <w:widowControl w:val="0"/>
              <w:rPr>
                <w:rFonts w:ascii="Aptos" w:hAnsi="Aptos" w:cstheme="minorHAnsi"/>
                <w:szCs w:val="22"/>
              </w:rPr>
            </w:pPr>
          </w:p>
        </w:tc>
      </w:tr>
    </w:tbl>
    <w:p w14:paraId="19C1E780" w14:textId="77777777" w:rsidR="003A292F" w:rsidRDefault="003A292F"/>
    <w:sectPr w:rsidR="003A292F">
      <w:pgSz w:w="11906" w:h="16838"/>
      <w:pgMar w:top="720" w:right="720" w:bottom="720" w:left="72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6E50"/>
    <w:multiLevelType w:val="hybridMultilevel"/>
    <w:tmpl w:val="9468CD26"/>
    <w:lvl w:ilvl="0" w:tplc="0809000F">
      <w:start w:val="1"/>
      <w:numFmt w:val="decimal"/>
      <w:lvlText w:val="%1."/>
      <w:lvlJc w:val="left"/>
      <w:pPr>
        <w:ind w:left="816" w:hanging="360"/>
      </w:p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1AB421B7"/>
    <w:multiLevelType w:val="multilevel"/>
    <w:tmpl w:val="429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47A27"/>
    <w:multiLevelType w:val="multilevel"/>
    <w:tmpl w:val="D55CB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5842AC7"/>
    <w:multiLevelType w:val="hybridMultilevel"/>
    <w:tmpl w:val="FFFC3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07193"/>
    <w:multiLevelType w:val="multilevel"/>
    <w:tmpl w:val="DB1AF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1628026">
    <w:abstractNumId w:val="2"/>
  </w:num>
  <w:num w:numId="2" w16cid:durableId="894506832">
    <w:abstractNumId w:val="4"/>
  </w:num>
  <w:num w:numId="3" w16cid:durableId="774598693">
    <w:abstractNumId w:val="0"/>
  </w:num>
  <w:num w:numId="4" w16cid:durableId="2126806806">
    <w:abstractNumId w:val="3"/>
  </w:num>
  <w:num w:numId="5" w16cid:durableId="81379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2F"/>
    <w:rsid w:val="000261CB"/>
    <w:rsid w:val="000347D9"/>
    <w:rsid w:val="00056B69"/>
    <w:rsid w:val="00086AD6"/>
    <w:rsid w:val="0009390B"/>
    <w:rsid w:val="000A5ED7"/>
    <w:rsid w:val="000B3E80"/>
    <w:rsid w:val="00125538"/>
    <w:rsid w:val="00153ECB"/>
    <w:rsid w:val="001814BD"/>
    <w:rsid w:val="001B73DD"/>
    <w:rsid w:val="002123CA"/>
    <w:rsid w:val="0023197D"/>
    <w:rsid w:val="00260B50"/>
    <w:rsid w:val="00270270"/>
    <w:rsid w:val="002C59E7"/>
    <w:rsid w:val="002F19EA"/>
    <w:rsid w:val="003126DA"/>
    <w:rsid w:val="00312ED1"/>
    <w:rsid w:val="00332EC9"/>
    <w:rsid w:val="00333830"/>
    <w:rsid w:val="0036328D"/>
    <w:rsid w:val="00377582"/>
    <w:rsid w:val="003A292F"/>
    <w:rsid w:val="003F2A48"/>
    <w:rsid w:val="00402E2D"/>
    <w:rsid w:val="00487A87"/>
    <w:rsid w:val="004A4428"/>
    <w:rsid w:val="004D2A33"/>
    <w:rsid w:val="004F0965"/>
    <w:rsid w:val="00522273"/>
    <w:rsid w:val="0052603E"/>
    <w:rsid w:val="00572165"/>
    <w:rsid w:val="005804E3"/>
    <w:rsid w:val="00581F9E"/>
    <w:rsid w:val="00594F18"/>
    <w:rsid w:val="005B6391"/>
    <w:rsid w:val="005D0541"/>
    <w:rsid w:val="005F755D"/>
    <w:rsid w:val="006063D2"/>
    <w:rsid w:val="006133F3"/>
    <w:rsid w:val="00630E56"/>
    <w:rsid w:val="00663430"/>
    <w:rsid w:val="00682636"/>
    <w:rsid w:val="006E3C49"/>
    <w:rsid w:val="00717270"/>
    <w:rsid w:val="00764109"/>
    <w:rsid w:val="00776CE7"/>
    <w:rsid w:val="007B0AEB"/>
    <w:rsid w:val="007C7B83"/>
    <w:rsid w:val="007D7044"/>
    <w:rsid w:val="008606A2"/>
    <w:rsid w:val="00891841"/>
    <w:rsid w:val="008957C9"/>
    <w:rsid w:val="008C3CA3"/>
    <w:rsid w:val="008F1AD4"/>
    <w:rsid w:val="00917EB9"/>
    <w:rsid w:val="0093676C"/>
    <w:rsid w:val="009C0A91"/>
    <w:rsid w:val="00A15066"/>
    <w:rsid w:val="00A611F0"/>
    <w:rsid w:val="00AB5FDF"/>
    <w:rsid w:val="00AC3268"/>
    <w:rsid w:val="00AD167B"/>
    <w:rsid w:val="00B36202"/>
    <w:rsid w:val="00B36BA3"/>
    <w:rsid w:val="00B512C7"/>
    <w:rsid w:val="00B81887"/>
    <w:rsid w:val="00BA4157"/>
    <w:rsid w:val="00BD1051"/>
    <w:rsid w:val="00BF2343"/>
    <w:rsid w:val="00BF5337"/>
    <w:rsid w:val="00C013FA"/>
    <w:rsid w:val="00C222C6"/>
    <w:rsid w:val="00C3412D"/>
    <w:rsid w:val="00C35100"/>
    <w:rsid w:val="00C410F3"/>
    <w:rsid w:val="00C77675"/>
    <w:rsid w:val="00CA6AAB"/>
    <w:rsid w:val="00CD783E"/>
    <w:rsid w:val="00CE25B7"/>
    <w:rsid w:val="00D07F1F"/>
    <w:rsid w:val="00D230E7"/>
    <w:rsid w:val="00D36710"/>
    <w:rsid w:val="00D81BBA"/>
    <w:rsid w:val="00DC105F"/>
    <w:rsid w:val="00E32DF4"/>
    <w:rsid w:val="00E42BC5"/>
    <w:rsid w:val="00E516F7"/>
    <w:rsid w:val="00E76E25"/>
    <w:rsid w:val="00EB5D2D"/>
    <w:rsid w:val="00ED33CA"/>
    <w:rsid w:val="00EE2796"/>
    <w:rsid w:val="00EF5BB3"/>
    <w:rsid w:val="00F43DC4"/>
    <w:rsid w:val="00F64D38"/>
    <w:rsid w:val="09C2597A"/>
    <w:rsid w:val="0EEE79DE"/>
    <w:rsid w:val="259283FF"/>
    <w:rsid w:val="3EA1AEA8"/>
    <w:rsid w:val="469620BD"/>
    <w:rsid w:val="5AE9DE42"/>
    <w:rsid w:val="698ED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E756"/>
  <w15:docId w15:val="{E61655BA-1D7E-4BA7-900D-15E2FDE4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57F0A"/>
    <w:rPr>
      <w:color w:val="808080"/>
    </w:rPr>
  </w:style>
  <w:style w:type="character" w:customStyle="1" w:styleId="BalloonTextChar">
    <w:name w:val="Balloon Text Char"/>
    <w:basedOn w:val="DefaultParagraphFont"/>
    <w:link w:val="BalloonText"/>
    <w:qFormat/>
    <w:rsid w:val="00857F0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Lohit Devanagari"/>
    </w:rPr>
  </w:style>
  <w:style w:type="paragraph" w:styleId="BalloonText">
    <w:name w:val="Balloon Text"/>
    <w:basedOn w:val="Normal"/>
    <w:link w:val="BalloonTextChar"/>
    <w:qFormat/>
    <w:rsid w:val="00857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25538"/>
    <w:pPr>
      <w:suppressAutoHyphens w:val="0"/>
    </w:pPr>
    <w:rPr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133F3"/>
    <w:pPr>
      <w:widowControl w:val="0"/>
      <w:suppressAutoHyphens w:val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76C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6C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6CE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6CE7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>Uni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dc:description/>
  <cp:lastModifiedBy>Bolton, Zoe</cp:lastModifiedBy>
  <cp:revision>12</cp:revision>
  <dcterms:created xsi:type="dcterms:W3CDTF">2026-03-23T16:33:00Z</dcterms:created>
  <dcterms:modified xsi:type="dcterms:W3CDTF">2026-04-13T15:34:00Z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