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1D79" w14:textId="1266CCA3" w:rsidR="00B43C75" w:rsidRPr="00857F0A" w:rsidRDefault="00C15BE9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8752" behindDoc="1" locked="0" layoutInCell="1" allowOverlap="1" wp14:anchorId="6C697A72" wp14:editId="481BBC35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2341245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D7A" w14:textId="5C878F91" w:rsidR="00B43C75" w:rsidRPr="00857F0A" w:rsidRDefault="00B43C75" w:rsidP="0097729E">
      <w:pPr>
        <w:rPr>
          <w:rFonts w:ascii="Calibri" w:hAnsi="Calibri"/>
        </w:rPr>
      </w:pPr>
    </w:p>
    <w:p w14:paraId="2FE51D7B" w14:textId="5723D8F2" w:rsidR="00B43C75" w:rsidRPr="00857F0A" w:rsidRDefault="00B43C75" w:rsidP="0097729E">
      <w:pPr>
        <w:rPr>
          <w:rFonts w:ascii="Calibri" w:hAnsi="Calibri"/>
        </w:rPr>
      </w:pPr>
    </w:p>
    <w:p w14:paraId="2FE51D7C" w14:textId="3F0A8A42" w:rsidR="00B43C75" w:rsidRPr="00857F0A" w:rsidRDefault="00B43C75" w:rsidP="0097729E">
      <w:pPr>
        <w:rPr>
          <w:rFonts w:ascii="Calibri" w:hAnsi="Calibri"/>
        </w:rPr>
      </w:pPr>
    </w:p>
    <w:p w14:paraId="2FE51D7D" w14:textId="0C1D3E28" w:rsidR="00B43C75" w:rsidRPr="00C15BE9" w:rsidRDefault="00C15BE9" w:rsidP="00C15BE9">
      <w:pPr>
        <w:tabs>
          <w:tab w:val="left" w:pos="960"/>
          <w:tab w:val="center" w:pos="5234"/>
        </w:tabs>
        <w:spacing w:after="200" w:line="276" w:lineRule="auto"/>
        <w:jc w:val="left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43C75" w:rsidRPr="00C15BE9">
        <w:rPr>
          <w:rFonts w:ascii="Calibri" w:hAnsi="Calibri"/>
          <w:b/>
          <w:szCs w:val="28"/>
        </w:rPr>
        <w:t>J</w:t>
      </w:r>
      <w:r w:rsidR="00F74AC2" w:rsidRPr="00C15BE9">
        <w:rPr>
          <w:rFonts w:ascii="Calibri" w:hAnsi="Calibri"/>
          <w:b/>
          <w:szCs w:val="28"/>
        </w:rPr>
        <w:t>o</w:t>
      </w:r>
      <w:r w:rsidRPr="00C15BE9">
        <w:rPr>
          <w:rFonts w:ascii="Calibri" w:hAnsi="Calibri"/>
          <w:b/>
          <w:szCs w:val="28"/>
        </w:rPr>
        <w:t>b description</w:t>
      </w:r>
    </w:p>
    <w:p w14:paraId="3E8B54A6" w14:textId="1C8B589F" w:rsidR="00C15BE9" w:rsidRDefault="008E4A01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Senior/Specialist </w:t>
      </w:r>
      <w:r w:rsidR="00AC0C73">
        <w:rPr>
          <w:rFonts w:ascii="Calibri" w:eastAsia="Calibri" w:hAnsi="Calibri"/>
          <w:b/>
          <w:bCs/>
          <w:szCs w:val="22"/>
          <w:lang w:val="en-GB" w:eastAsia="en-US"/>
        </w:rPr>
        <w:t>Biochemistry</w:t>
      </w:r>
      <w:r w:rsidR="00981780">
        <w:rPr>
          <w:rFonts w:ascii="Calibri" w:eastAsia="Calibri" w:hAnsi="Calibri"/>
          <w:b/>
          <w:bCs/>
          <w:szCs w:val="22"/>
          <w:lang w:val="en-GB" w:eastAsia="en-US"/>
        </w:rPr>
        <w:t xml:space="preserve"> Technician</w:t>
      </w:r>
    </w:p>
    <w:p w14:paraId="4A105479" w14:textId="47285C20" w:rsidR="00C15BE9" w:rsidRPr="00C15BE9" w:rsidRDefault="00C15BE9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Ref: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B43C75" w:rsidRPr="00857F0A" w14:paraId="2FE51D83" w14:textId="77777777" w:rsidTr="7D20E298">
        <w:trPr>
          <w:trHeight w:val="283"/>
        </w:trPr>
        <w:tc>
          <w:tcPr>
            <w:tcW w:w="7371" w:type="dxa"/>
            <w:vAlign w:val="center"/>
          </w:tcPr>
          <w:p w14:paraId="2FE51D81" w14:textId="26310081" w:rsidR="00B43C75" w:rsidRPr="00857F0A" w:rsidRDefault="00B43C75" w:rsidP="005C1DB9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="0091172B">
              <w:rPr>
                <w:rFonts w:ascii="Calibri" w:hAnsi="Calibri"/>
              </w:rPr>
              <w:t xml:space="preserve">  </w:t>
            </w:r>
            <w:r w:rsidR="007368D5">
              <w:rPr>
                <w:rFonts w:ascii="Calibri" w:hAnsi="Calibri"/>
              </w:rPr>
              <w:t>Senior/</w:t>
            </w:r>
            <w:r w:rsidR="00D17269">
              <w:rPr>
                <w:rFonts w:ascii="Calibri" w:hAnsi="Calibri"/>
              </w:rPr>
              <w:t xml:space="preserve">Specialist </w:t>
            </w:r>
            <w:r w:rsidR="00AC0C73">
              <w:rPr>
                <w:rFonts w:ascii="Calibri" w:hAnsi="Calibri"/>
              </w:rPr>
              <w:t>Biochemistry</w:t>
            </w:r>
            <w:r w:rsidR="00C53D49" w:rsidRPr="00C53D49">
              <w:rPr>
                <w:rFonts w:ascii="Calibri" w:hAnsi="Calibri"/>
              </w:rPr>
              <w:t xml:space="preserve"> </w:t>
            </w:r>
            <w:r w:rsidR="00981780">
              <w:rPr>
                <w:rFonts w:ascii="Calibri" w:hAnsi="Calibri"/>
              </w:rPr>
              <w:t>Technician</w:t>
            </w:r>
          </w:p>
        </w:tc>
        <w:tc>
          <w:tcPr>
            <w:tcW w:w="2835" w:type="dxa"/>
            <w:vAlign w:val="center"/>
          </w:tcPr>
          <w:p w14:paraId="2FE51D82" w14:textId="43B647B3" w:rsidR="00B43C75" w:rsidRPr="00857F0A" w:rsidRDefault="00B43C75" w:rsidP="00973F7F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Present Grade:</w:t>
            </w:r>
            <w:r w:rsidRPr="00857F0A">
              <w:rPr>
                <w:rFonts w:ascii="Calibri" w:hAnsi="Calibri"/>
              </w:rPr>
              <w:tab/>
            </w:r>
            <w:r w:rsidR="00AC0C73">
              <w:rPr>
                <w:rFonts w:ascii="Calibri" w:hAnsi="Calibri"/>
              </w:rPr>
              <w:t>6/</w:t>
            </w:r>
            <w:r w:rsidR="00973F7F">
              <w:rPr>
                <w:rFonts w:ascii="Calibri" w:hAnsi="Calibri"/>
              </w:rPr>
              <w:t>7</w:t>
            </w:r>
          </w:p>
        </w:tc>
      </w:tr>
      <w:tr w:rsidR="00B43C75" w:rsidRPr="00857F0A" w14:paraId="2FE51D85" w14:textId="77777777" w:rsidTr="7D20E298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4" w14:textId="690E4DDB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A391F">
              <w:rPr>
                <w:rFonts w:ascii="Calibri" w:hAnsi="Calibri" w:cs="Tahoma"/>
              </w:rPr>
              <w:t>Lancaster Environment Centre</w:t>
            </w:r>
          </w:p>
        </w:tc>
      </w:tr>
      <w:tr w:rsidR="00B43C75" w:rsidRPr="00857F0A" w14:paraId="2FE51D87" w14:textId="77777777" w:rsidTr="7D20E298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6" w14:textId="40ED18F9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="00D9327D">
              <w:rPr>
                <w:rFonts w:ascii="Calibri" w:hAnsi="Calibri"/>
              </w:rPr>
              <w:t xml:space="preserve">Prof </w:t>
            </w:r>
            <w:r w:rsidR="001B36EC">
              <w:rPr>
                <w:rFonts w:ascii="Calibri" w:hAnsi="Calibri"/>
              </w:rPr>
              <w:t>Elizabete Carmo-Silva</w:t>
            </w:r>
          </w:p>
        </w:tc>
      </w:tr>
      <w:tr w:rsidR="00B43C75" w:rsidRPr="00857F0A" w14:paraId="2FE51D89" w14:textId="77777777" w:rsidTr="7D20E298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8" w14:textId="413D4CD3" w:rsidR="00B43C75" w:rsidRPr="00857F0A" w:rsidRDefault="00B43C75" w:rsidP="00F74AC2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905E7C" w:rsidRPr="008A391F">
              <w:rPr>
                <w:rFonts w:ascii="Calibri" w:hAnsi="Calibri" w:cs="Tahoma"/>
                <w:szCs w:val="22"/>
              </w:rPr>
              <w:t xml:space="preserve">Supervision of </w:t>
            </w:r>
            <w:r w:rsidR="00905E7C">
              <w:rPr>
                <w:rFonts w:ascii="Calibri" w:hAnsi="Calibri" w:cs="Tahoma"/>
                <w:szCs w:val="22"/>
              </w:rPr>
              <w:t xml:space="preserve">undergraduate and </w:t>
            </w:r>
            <w:r w:rsidR="00905E7C" w:rsidRPr="008A391F">
              <w:rPr>
                <w:rFonts w:ascii="Calibri" w:hAnsi="Calibri" w:cs="Tahoma"/>
                <w:szCs w:val="22"/>
              </w:rPr>
              <w:t>postgraduate students</w:t>
            </w:r>
          </w:p>
        </w:tc>
      </w:tr>
      <w:tr w:rsidR="00B43C75" w:rsidRPr="00857F0A" w14:paraId="2FE51D8D" w14:textId="77777777" w:rsidTr="7D20E298"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2FE51D8C" w14:textId="74EC723C" w:rsidR="00B16443" w:rsidRPr="00F74AC2" w:rsidRDefault="00B43C75" w:rsidP="00C7174E">
            <w:pPr>
              <w:spacing w:after="60"/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Other contacts</w:t>
            </w:r>
          </w:p>
        </w:tc>
      </w:tr>
      <w:tr w:rsidR="00B43C75" w:rsidRPr="00DC3206" w14:paraId="2FE51D91" w14:textId="77777777" w:rsidTr="7D20E298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51D8E" w14:textId="77777777" w:rsidR="00B43C75" w:rsidRPr="00B42F63" w:rsidRDefault="00B43C75" w:rsidP="0097729E">
            <w:pPr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Internal:</w:t>
            </w:r>
          </w:p>
          <w:p w14:paraId="2FE51D90" w14:textId="14B4A482" w:rsidR="00B43C75" w:rsidRPr="00DE2DEA" w:rsidRDefault="00D93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Doug Orr</w:t>
            </w:r>
            <w:r w:rsidR="005C1DB9" w:rsidRPr="005F3530">
              <w:rPr>
                <w:rFonts w:ascii="Calibri" w:hAnsi="Calibri"/>
              </w:rPr>
              <w:t xml:space="preserve">, </w:t>
            </w:r>
            <w:r w:rsidR="005C1DB9">
              <w:rPr>
                <w:rFonts w:ascii="Calibri" w:hAnsi="Calibri"/>
              </w:rPr>
              <w:t>r</w:t>
            </w:r>
            <w:r w:rsidR="005F3530" w:rsidRPr="005F3530">
              <w:rPr>
                <w:rFonts w:ascii="Calibri" w:hAnsi="Calibri"/>
              </w:rPr>
              <w:t>esearch staff and students within the Photosynthesis research team and the Lancaster Environment Centre</w:t>
            </w:r>
            <w:r w:rsidR="00905E7C">
              <w:rPr>
                <w:rFonts w:ascii="Calibri" w:hAnsi="Calibri"/>
              </w:rPr>
              <w:t xml:space="preserve">. </w:t>
            </w:r>
            <w:r w:rsidR="005C1DB9">
              <w:rPr>
                <w:rFonts w:ascii="Calibri" w:hAnsi="Calibri"/>
              </w:rPr>
              <w:t>A</w:t>
            </w:r>
            <w:r w:rsidR="00905E7C">
              <w:rPr>
                <w:rFonts w:ascii="Calibri" w:hAnsi="Calibri"/>
              </w:rPr>
              <w:t xml:space="preserve">dministration </w:t>
            </w:r>
            <w:r w:rsidR="005F3530" w:rsidRPr="005F3530">
              <w:rPr>
                <w:rFonts w:ascii="Calibri" w:hAnsi="Calibri"/>
              </w:rPr>
              <w:t>staff.</w:t>
            </w:r>
          </w:p>
        </w:tc>
      </w:tr>
      <w:tr w:rsidR="00B43C75" w:rsidRPr="00857F0A" w14:paraId="2FE51D95" w14:textId="77777777" w:rsidTr="7D20E298">
        <w:trPr>
          <w:trHeight w:val="999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FE51D92" w14:textId="764C773D" w:rsidR="00B43C75" w:rsidRPr="00B42F63" w:rsidRDefault="00B43C75" w:rsidP="0097729E">
            <w:pPr>
              <w:rPr>
                <w:rFonts w:ascii="Calibri" w:hAnsi="Calibri"/>
              </w:rPr>
            </w:pPr>
            <w:r w:rsidRPr="00B42F63">
              <w:rPr>
                <w:rFonts w:ascii="Calibri" w:hAnsi="Calibri"/>
                <w:b/>
              </w:rPr>
              <w:t>External:</w:t>
            </w:r>
          </w:p>
          <w:p w14:paraId="2FE51D94" w14:textId="7377139A" w:rsidR="007E20A7" w:rsidRPr="00DE2DEA" w:rsidRDefault="006E24E0" w:rsidP="00905E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Project partners at </w:t>
            </w:r>
            <w:r w:rsidR="005C1DB9">
              <w:rPr>
                <w:rFonts w:ascii="Calibri" w:hAnsi="Calibri"/>
                <w:bCs/>
              </w:rPr>
              <w:t>University of Illinois and other institutions within RIPE</w:t>
            </w:r>
            <w:r>
              <w:rPr>
                <w:rFonts w:ascii="Calibri" w:hAnsi="Calibri"/>
                <w:bCs/>
              </w:rPr>
              <w:t xml:space="preserve">. </w:t>
            </w:r>
            <w:r w:rsidR="00D53A7E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>takeholders as necessary (</w:t>
            </w:r>
            <w:r w:rsidR="00DE2DEA">
              <w:rPr>
                <w:rFonts w:ascii="Calibri" w:hAnsi="Calibri"/>
                <w:bCs/>
              </w:rPr>
              <w:t xml:space="preserve">e.g. </w:t>
            </w:r>
            <w:r w:rsidR="00E65BC2">
              <w:rPr>
                <w:rFonts w:ascii="Calibri" w:hAnsi="Calibri"/>
                <w:bCs/>
              </w:rPr>
              <w:t>Gates Agricultural Innovations</w:t>
            </w:r>
            <w:r>
              <w:rPr>
                <w:rFonts w:ascii="Calibri" w:hAnsi="Calibri"/>
                <w:bCs/>
              </w:rPr>
              <w:t>).</w:t>
            </w:r>
          </w:p>
        </w:tc>
      </w:tr>
      <w:tr w:rsidR="00B43C75" w:rsidRPr="00857F0A" w14:paraId="2FE51DA9" w14:textId="77777777" w:rsidTr="7D20E298">
        <w:tc>
          <w:tcPr>
            <w:tcW w:w="10206" w:type="dxa"/>
            <w:gridSpan w:val="2"/>
            <w:vAlign w:val="center"/>
          </w:tcPr>
          <w:p w14:paraId="2FE51D97" w14:textId="083D8DE4" w:rsidR="00B43C75" w:rsidRPr="00A37F8E" w:rsidRDefault="00B43C75" w:rsidP="00684E09">
            <w:pPr>
              <w:rPr>
                <w:rFonts w:asciiTheme="minorHAnsi" w:hAnsiTheme="minorHAnsi"/>
                <w:b/>
              </w:rPr>
            </w:pPr>
            <w:r w:rsidRPr="00984615">
              <w:rPr>
                <w:rFonts w:asciiTheme="minorHAnsi" w:hAnsiTheme="minorHAnsi"/>
                <w:b/>
              </w:rPr>
              <w:t>Major Duties:</w:t>
            </w:r>
          </w:p>
          <w:p w14:paraId="33169F08" w14:textId="297D5513" w:rsidR="003841C7" w:rsidRPr="00905E7C" w:rsidRDefault="00AB5D18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to/</w:t>
            </w:r>
            <w:r w:rsidR="00A97D60">
              <w:rPr>
                <w:rFonts w:asciiTheme="minorHAnsi" w:hAnsiTheme="minorHAnsi"/>
              </w:rPr>
              <w:t>B</w:t>
            </w:r>
            <w:r w:rsidR="00A97D60" w:rsidRPr="00A97D60">
              <w:rPr>
                <w:rFonts w:asciiTheme="minorHAnsi" w:hAnsiTheme="minorHAnsi"/>
              </w:rPr>
              <w:t xml:space="preserve">e responsible for </w:t>
            </w:r>
            <w:r w:rsidR="00CF2A57">
              <w:rPr>
                <w:rFonts w:asciiTheme="minorHAnsi" w:hAnsiTheme="minorHAnsi"/>
              </w:rPr>
              <w:t xml:space="preserve">production, </w:t>
            </w:r>
            <w:r w:rsidR="00A97D60" w:rsidRPr="00A97D60">
              <w:rPr>
                <w:rFonts w:asciiTheme="minorHAnsi" w:hAnsiTheme="minorHAnsi"/>
              </w:rPr>
              <w:t>extraction</w:t>
            </w:r>
            <w:r w:rsidR="00104080">
              <w:rPr>
                <w:rFonts w:asciiTheme="minorHAnsi" w:hAnsiTheme="minorHAnsi"/>
              </w:rPr>
              <w:t xml:space="preserve">, </w:t>
            </w:r>
            <w:r w:rsidR="00A97D60" w:rsidRPr="00A97D60">
              <w:rPr>
                <w:rFonts w:asciiTheme="minorHAnsi" w:hAnsiTheme="minorHAnsi"/>
              </w:rPr>
              <w:t>purification</w:t>
            </w:r>
            <w:r w:rsidR="00983E6C">
              <w:rPr>
                <w:rFonts w:asciiTheme="minorHAnsi" w:hAnsiTheme="minorHAnsi"/>
              </w:rPr>
              <w:t xml:space="preserve"> </w:t>
            </w:r>
            <w:r w:rsidR="00A97D60" w:rsidRPr="00A97D60">
              <w:rPr>
                <w:rFonts w:asciiTheme="minorHAnsi" w:hAnsiTheme="minorHAnsi"/>
              </w:rPr>
              <w:t>and biochemical analysis of Rubisco and its regulatory proteins</w:t>
            </w:r>
            <w:r w:rsidR="005F3530" w:rsidRPr="00905E7C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14:paraId="05DFC1F6" w14:textId="37156C8E" w:rsidR="003841C7" w:rsidRPr="00905E7C" w:rsidRDefault="00AB5D18" w:rsidP="00995B00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to/</w:t>
            </w:r>
            <w:r w:rsidR="00A97D60">
              <w:rPr>
                <w:rFonts w:asciiTheme="minorHAnsi" w:hAnsiTheme="minorHAnsi"/>
              </w:rPr>
              <w:t>L</w:t>
            </w:r>
            <w:r w:rsidR="00D829E6">
              <w:rPr>
                <w:rFonts w:asciiTheme="minorHAnsi" w:hAnsiTheme="minorHAnsi"/>
              </w:rPr>
              <w:t>ead the</w:t>
            </w:r>
            <w:r w:rsidR="00D829E6" w:rsidRPr="00D829E6">
              <w:rPr>
                <w:rFonts w:asciiTheme="minorHAnsi" w:hAnsiTheme="minorHAnsi"/>
              </w:rPr>
              <w:t xml:space="preserve"> </w:t>
            </w:r>
            <w:r w:rsidR="00C22287">
              <w:rPr>
                <w:rFonts w:asciiTheme="minorHAnsi" w:hAnsiTheme="minorHAnsi"/>
              </w:rPr>
              <w:t xml:space="preserve">delivery of </w:t>
            </w:r>
            <w:r w:rsidR="004D7EEC">
              <w:rPr>
                <w:rFonts w:asciiTheme="minorHAnsi" w:hAnsiTheme="minorHAnsi"/>
              </w:rPr>
              <w:t>assays</w:t>
            </w:r>
            <w:r w:rsidR="007D2765">
              <w:rPr>
                <w:rFonts w:asciiTheme="minorHAnsi" w:hAnsiTheme="minorHAnsi"/>
              </w:rPr>
              <w:t xml:space="preserve"> to determine the activity and abundance of </w:t>
            </w:r>
            <w:r w:rsidR="00131F00">
              <w:rPr>
                <w:rFonts w:asciiTheme="minorHAnsi" w:hAnsiTheme="minorHAnsi"/>
              </w:rPr>
              <w:t>photosynthetic proteins in</w:t>
            </w:r>
            <w:r w:rsidR="00D829E6" w:rsidRPr="00D829E6">
              <w:rPr>
                <w:rFonts w:asciiTheme="minorHAnsi" w:hAnsiTheme="minorHAnsi"/>
              </w:rPr>
              <w:t xml:space="preserve"> cowpea and soybean germplasm</w:t>
            </w:r>
            <w:r w:rsidR="00905E7C" w:rsidRPr="00905E7C">
              <w:rPr>
                <w:rFonts w:asciiTheme="minorHAnsi" w:hAnsiTheme="minorHAnsi"/>
              </w:rPr>
              <w:t>.</w:t>
            </w:r>
          </w:p>
          <w:p w14:paraId="2CEB369E" w14:textId="16C108B9" w:rsidR="00905E7C" w:rsidRDefault="005C1DB9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905E7C" w:rsidRPr="00905E7C">
              <w:rPr>
                <w:rFonts w:asciiTheme="minorHAnsi" w:hAnsiTheme="minorHAnsi"/>
              </w:rPr>
              <w:t>rain internal users in the standard operating procedures and the use of equipment.</w:t>
            </w:r>
            <w:r w:rsidR="00905E7C">
              <w:rPr>
                <w:rFonts w:asciiTheme="minorHAnsi" w:hAnsiTheme="minorHAnsi"/>
              </w:rPr>
              <w:t xml:space="preserve"> </w:t>
            </w:r>
            <w:r w:rsidR="00905E7C">
              <w:rPr>
                <w:rFonts w:asciiTheme="minorHAnsi" w:hAnsiTheme="minorHAnsi" w:cs="Helvetica"/>
                <w:szCs w:val="22"/>
              </w:rPr>
              <w:t>M</w:t>
            </w:r>
            <w:r w:rsidR="00905E7C" w:rsidRPr="00984615">
              <w:rPr>
                <w:rFonts w:asciiTheme="minorHAnsi" w:hAnsiTheme="minorHAnsi" w:cs="Helvetica"/>
                <w:szCs w:val="22"/>
              </w:rPr>
              <w:t>anage the booking and usage of analytical equipment</w:t>
            </w:r>
            <w:r w:rsidR="00905E7C">
              <w:rPr>
                <w:rFonts w:asciiTheme="minorHAnsi" w:hAnsiTheme="minorHAnsi" w:cs="Helvetica"/>
                <w:szCs w:val="22"/>
              </w:rPr>
              <w:t>.</w:t>
            </w:r>
          </w:p>
          <w:p w14:paraId="048DE1BF" w14:textId="74F348F3" w:rsidR="00905E7C" w:rsidRDefault="00AB5D18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with/</w:t>
            </w:r>
            <w:r w:rsidR="00905E7C" w:rsidRPr="00905E7C">
              <w:rPr>
                <w:rFonts w:asciiTheme="minorHAnsi" w:hAnsiTheme="minorHAnsi"/>
              </w:rPr>
              <w:t xml:space="preserve">Be responsible for the </w:t>
            </w:r>
            <w:r w:rsidR="005C1DB9">
              <w:rPr>
                <w:rFonts w:asciiTheme="minorHAnsi" w:hAnsiTheme="minorHAnsi"/>
              </w:rPr>
              <w:t xml:space="preserve">technical </w:t>
            </w:r>
            <w:r w:rsidR="00905E7C" w:rsidRPr="00905E7C">
              <w:rPr>
                <w:rFonts w:asciiTheme="minorHAnsi" w:hAnsiTheme="minorHAnsi"/>
              </w:rPr>
              <w:t xml:space="preserve">maintenance of </w:t>
            </w:r>
            <w:r w:rsidR="005C1DB9" w:rsidRPr="00A71B88">
              <w:rPr>
                <w:rFonts w:asciiTheme="minorHAnsi" w:hAnsiTheme="minorHAnsi"/>
              </w:rPr>
              <w:t xml:space="preserve">analytical equipment and act as the first point of contact for </w:t>
            </w:r>
            <w:r w:rsidR="005C1DB9">
              <w:rPr>
                <w:rFonts w:asciiTheme="minorHAnsi" w:hAnsiTheme="minorHAnsi"/>
              </w:rPr>
              <w:t xml:space="preserve">departmental users, </w:t>
            </w:r>
            <w:r w:rsidR="005C1DB9" w:rsidRPr="00A71B88">
              <w:rPr>
                <w:rFonts w:asciiTheme="minorHAnsi" w:hAnsiTheme="minorHAnsi"/>
              </w:rPr>
              <w:t>external engineers and suppliers of related goods or services</w:t>
            </w:r>
            <w:r w:rsidR="00905E7C" w:rsidRPr="00905E7C">
              <w:rPr>
                <w:rFonts w:asciiTheme="minorHAnsi" w:hAnsiTheme="minorHAnsi"/>
              </w:rPr>
              <w:t>.</w:t>
            </w:r>
          </w:p>
          <w:p w14:paraId="008C1BB5" w14:textId="7EDD0FD1" w:rsidR="00905E7C" w:rsidRDefault="00AB5D18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</w:rPr>
              <w:t>Help with/</w:t>
            </w:r>
            <w:r w:rsidR="009866DA" w:rsidRPr="006B42CC">
              <w:rPr>
                <w:rFonts w:asciiTheme="minorHAnsi" w:hAnsiTheme="minorHAnsi" w:cs="Helvetica"/>
                <w:szCs w:val="22"/>
              </w:rPr>
              <w:t>Resolv</w:t>
            </w:r>
            <w:r w:rsidR="009866DA">
              <w:rPr>
                <w:rFonts w:asciiTheme="minorHAnsi" w:hAnsiTheme="minorHAnsi" w:cs="Helvetica"/>
                <w:szCs w:val="22"/>
              </w:rPr>
              <w:t>e</w:t>
            </w:r>
            <w:r w:rsidR="009866DA" w:rsidRPr="006B42CC">
              <w:rPr>
                <w:rFonts w:asciiTheme="minorHAnsi" w:hAnsiTheme="minorHAnsi" w:cs="Helvetica"/>
                <w:szCs w:val="22"/>
              </w:rPr>
              <w:t xml:space="preserve"> practical and theoretical problems concerning methodology, analysis</w:t>
            </w:r>
            <w:r w:rsidR="00F514B7">
              <w:rPr>
                <w:rFonts w:asciiTheme="minorHAnsi" w:hAnsiTheme="minorHAnsi" w:cs="Helvetica"/>
                <w:szCs w:val="22"/>
              </w:rPr>
              <w:t xml:space="preserve">, </w:t>
            </w:r>
            <w:r w:rsidR="00F514B7" w:rsidRPr="00941988">
              <w:rPr>
                <w:rFonts w:asciiTheme="minorHAnsi" w:hAnsiTheme="minorHAnsi" w:cs="Helvetica"/>
                <w:szCs w:val="22"/>
              </w:rPr>
              <w:t>quality, health, safety</w:t>
            </w:r>
            <w:r w:rsidR="00F514B7">
              <w:rPr>
                <w:rFonts w:asciiTheme="minorHAnsi" w:hAnsiTheme="minorHAnsi" w:cs="Helvetica"/>
                <w:szCs w:val="22"/>
              </w:rPr>
              <w:t xml:space="preserve">, </w:t>
            </w:r>
            <w:r w:rsidR="00F514B7" w:rsidRPr="006B42CC">
              <w:rPr>
                <w:rFonts w:asciiTheme="minorHAnsi" w:hAnsiTheme="minorHAnsi" w:cs="Helvetica"/>
                <w:szCs w:val="22"/>
              </w:rPr>
              <w:t xml:space="preserve">ethics </w:t>
            </w:r>
            <w:r w:rsidR="00F514B7">
              <w:rPr>
                <w:rFonts w:asciiTheme="minorHAnsi" w:hAnsiTheme="minorHAnsi" w:cs="Helvetica"/>
                <w:szCs w:val="22"/>
              </w:rPr>
              <w:t>and</w:t>
            </w:r>
            <w:r w:rsidR="00F514B7" w:rsidRPr="00941988">
              <w:rPr>
                <w:rFonts w:asciiTheme="minorHAnsi" w:hAnsiTheme="minorHAnsi" w:cs="Helvetica"/>
                <w:szCs w:val="22"/>
              </w:rPr>
              <w:t xml:space="preserve"> sustainability</w:t>
            </w:r>
            <w:r w:rsidR="00F514B7" w:rsidRPr="006B42CC">
              <w:rPr>
                <w:rFonts w:asciiTheme="minorHAnsi" w:hAnsiTheme="minorHAnsi" w:cs="Helvetica"/>
                <w:szCs w:val="22"/>
              </w:rPr>
              <w:t xml:space="preserve"> </w:t>
            </w:r>
            <w:r w:rsidR="009866DA" w:rsidRPr="006B42CC">
              <w:rPr>
                <w:rFonts w:asciiTheme="minorHAnsi" w:hAnsiTheme="minorHAnsi" w:cs="Helvetica"/>
                <w:szCs w:val="22"/>
              </w:rPr>
              <w:t>that arise whilst conducting research.</w:t>
            </w:r>
          </w:p>
          <w:p w14:paraId="40D82EC9" w14:textId="591F2901" w:rsidR="00995B00" w:rsidRPr="006B42CC" w:rsidRDefault="00DD68F3" w:rsidP="7D20E298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</w:rPr>
            </w:pPr>
            <w:r w:rsidRPr="00C9555E">
              <w:rPr>
                <w:rFonts w:asciiTheme="minorHAnsi" w:hAnsiTheme="minorHAnsi" w:cs="Helvetica"/>
                <w:szCs w:val="22"/>
              </w:rPr>
              <w:t>Develop and implement new methods, protocols, processes, and techniques.</w:t>
            </w:r>
            <w:r>
              <w:rPr>
                <w:rFonts w:asciiTheme="minorHAnsi" w:hAnsiTheme="minorHAnsi" w:cs="Helvetica"/>
                <w:szCs w:val="22"/>
              </w:rPr>
              <w:t xml:space="preserve"> </w:t>
            </w:r>
            <w:r w:rsidR="00995B00" w:rsidRPr="7D20E298">
              <w:rPr>
                <w:rFonts w:asciiTheme="minorHAnsi" w:hAnsiTheme="minorHAnsi" w:cs="Helvetica"/>
              </w:rPr>
              <w:t xml:space="preserve">Ensure adequate paperwork is in place (including protocols, workflows, risk assessments, </w:t>
            </w:r>
            <w:proofErr w:type="spellStart"/>
            <w:r w:rsidR="00995B00" w:rsidRPr="7D20E298">
              <w:rPr>
                <w:rFonts w:asciiTheme="minorHAnsi" w:hAnsiTheme="minorHAnsi" w:cs="Helvetica"/>
              </w:rPr>
              <w:t>etc</w:t>
            </w:r>
            <w:proofErr w:type="spellEnd"/>
            <w:r w:rsidR="00995B00" w:rsidRPr="7D20E298">
              <w:rPr>
                <w:rFonts w:asciiTheme="minorHAnsi" w:hAnsiTheme="minorHAnsi" w:cs="Helvetica"/>
              </w:rPr>
              <w:t>).</w:t>
            </w:r>
          </w:p>
          <w:p w14:paraId="4B14A466" w14:textId="438BE058" w:rsidR="00905E7C" w:rsidRDefault="00AC535F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train/</w:t>
            </w:r>
            <w:r w:rsidR="0080086F">
              <w:rPr>
                <w:rFonts w:asciiTheme="minorHAnsi" w:hAnsiTheme="minorHAnsi"/>
              </w:rPr>
              <w:t>Co-s</w:t>
            </w:r>
            <w:r w:rsidR="0080086F" w:rsidRPr="00905E7C">
              <w:rPr>
                <w:rFonts w:asciiTheme="minorHAnsi" w:hAnsiTheme="minorHAnsi"/>
              </w:rPr>
              <w:t>upervise UG</w:t>
            </w:r>
            <w:r w:rsidR="0080086F">
              <w:rPr>
                <w:rFonts w:asciiTheme="minorHAnsi" w:hAnsiTheme="minorHAnsi"/>
              </w:rPr>
              <w:t>,</w:t>
            </w:r>
            <w:r w:rsidR="0080086F" w:rsidRPr="00905E7C">
              <w:rPr>
                <w:rFonts w:asciiTheme="minorHAnsi" w:hAnsiTheme="minorHAnsi"/>
              </w:rPr>
              <w:t xml:space="preserve"> Masters and </w:t>
            </w:r>
            <w:r w:rsidR="0080086F">
              <w:rPr>
                <w:rFonts w:asciiTheme="minorHAnsi" w:hAnsiTheme="minorHAnsi"/>
              </w:rPr>
              <w:t xml:space="preserve">PhD </w:t>
            </w:r>
            <w:r w:rsidR="0080086F" w:rsidRPr="00905E7C">
              <w:rPr>
                <w:rFonts w:asciiTheme="minorHAnsi" w:hAnsiTheme="minorHAnsi"/>
              </w:rPr>
              <w:t>students</w:t>
            </w:r>
            <w:r w:rsidR="00905E7C" w:rsidRPr="00905E7C">
              <w:rPr>
                <w:rFonts w:asciiTheme="minorHAnsi" w:hAnsiTheme="minorHAnsi"/>
              </w:rPr>
              <w:t>.</w:t>
            </w:r>
            <w:r w:rsidR="00F63375">
              <w:rPr>
                <w:rFonts w:asciiTheme="minorHAnsi" w:hAnsiTheme="minorHAnsi"/>
              </w:rPr>
              <w:t xml:space="preserve"> May manage or supervise junior technical staff.</w:t>
            </w:r>
          </w:p>
          <w:p w14:paraId="3D963036" w14:textId="5C92DF91" w:rsidR="000A3DEF" w:rsidRDefault="000A3DEF" w:rsidP="7D20E298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7D20E298">
              <w:rPr>
                <w:rFonts w:asciiTheme="minorHAnsi" w:hAnsiTheme="minorHAnsi"/>
              </w:rPr>
              <w:t xml:space="preserve">Carry out the statistical analysis and interpretation of data, contribute to </w:t>
            </w:r>
            <w:r w:rsidR="005C1DB9" w:rsidRPr="7D20E298">
              <w:rPr>
                <w:rFonts w:asciiTheme="minorHAnsi" w:hAnsiTheme="minorHAnsi"/>
              </w:rPr>
              <w:t>and/or lead the writing of manuscripts for publication</w:t>
            </w:r>
            <w:r w:rsidRPr="7D20E298">
              <w:rPr>
                <w:rFonts w:asciiTheme="minorHAnsi" w:hAnsiTheme="minorHAnsi"/>
              </w:rPr>
              <w:t xml:space="preserve"> of results in high </w:t>
            </w:r>
            <w:r w:rsidR="2B37A8C9" w:rsidRPr="7D20E298">
              <w:rPr>
                <w:rFonts w:asciiTheme="minorHAnsi" w:hAnsiTheme="minorHAnsi"/>
              </w:rPr>
              <w:t>quality</w:t>
            </w:r>
            <w:r w:rsidRPr="7D20E298">
              <w:rPr>
                <w:rFonts w:asciiTheme="minorHAnsi" w:hAnsiTheme="minorHAnsi"/>
              </w:rPr>
              <w:t xml:space="preserve"> journals.</w:t>
            </w:r>
          </w:p>
          <w:p w14:paraId="53BBFE46" w14:textId="591B5D06" w:rsidR="005F3530" w:rsidRPr="00984615" w:rsidRDefault="00522977" w:rsidP="00995B00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2A7376">
              <w:rPr>
                <w:rFonts w:asciiTheme="minorHAnsi" w:hAnsiTheme="minorHAnsi"/>
              </w:rPr>
              <w:t xml:space="preserve">Plan and manage own research activities and priorities, </w:t>
            </w:r>
            <w:r>
              <w:rPr>
                <w:rFonts w:asciiTheme="minorHAnsi" w:hAnsiTheme="minorHAnsi"/>
              </w:rPr>
              <w:t>as</w:t>
            </w:r>
            <w:r w:rsidRPr="002A7376">
              <w:rPr>
                <w:rFonts w:asciiTheme="minorHAnsi" w:hAnsiTheme="minorHAnsi"/>
              </w:rPr>
              <w:t xml:space="preserve"> required</w:t>
            </w:r>
            <w:r w:rsidRPr="006B42CC">
              <w:rPr>
                <w:rFonts w:asciiTheme="minorHAnsi" w:hAnsiTheme="minorHAnsi"/>
              </w:rPr>
              <w:t xml:space="preserve"> to meet project targets</w:t>
            </w:r>
            <w:r>
              <w:rPr>
                <w:rFonts w:asciiTheme="minorHAnsi" w:hAnsiTheme="minorHAnsi"/>
              </w:rPr>
              <w:t xml:space="preserve">. </w:t>
            </w:r>
            <w:r w:rsidR="005F3530" w:rsidRPr="00984615">
              <w:rPr>
                <w:rFonts w:asciiTheme="minorHAnsi" w:hAnsiTheme="minorHAnsi"/>
              </w:rPr>
              <w:t>Complet</w:t>
            </w:r>
            <w:r w:rsidR="005F3530">
              <w:rPr>
                <w:rFonts w:asciiTheme="minorHAnsi" w:hAnsiTheme="minorHAnsi"/>
              </w:rPr>
              <w:t>e</w:t>
            </w:r>
            <w:r w:rsidR="005F3530" w:rsidRPr="00984615">
              <w:rPr>
                <w:rFonts w:asciiTheme="minorHAnsi" w:hAnsiTheme="minorHAnsi"/>
              </w:rPr>
              <w:t xml:space="preserve"> project milestones in an organized and timely fashion</w:t>
            </w:r>
            <w:r w:rsidR="005F3530">
              <w:rPr>
                <w:rFonts w:asciiTheme="minorHAnsi" w:hAnsiTheme="minorHAnsi"/>
              </w:rPr>
              <w:t xml:space="preserve">. </w:t>
            </w:r>
            <w:r w:rsidR="00A71B88">
              <w:rPr>
                <w:rFonts w:asciiTheme="minorHAnsi" w:hAnsiTheme="minorHAnsi"/>
              </w:rPr>
              <w:t>Contribute to</w:t>
            </w:r>
            <w:r w:rsidR="005F3530">
              <w:rPr>
                <w:rFonts w:asciiTheme="minorHAnsi" w:hAnsiTheme="minorHAnsi"/>
              </w:rPr>
              <w:t xml:space="preserve"> </w:t>
            </w:r>
            <w:r w:rsidR="005F3530" w:rsidRPr="00984615">
              <w:rPr>
                <w:rFonts w:asciiTheme="minorHAnsi" w:hAnsiTheme="minorHAnsi"/>
              </w:rPr>
              <w:t>writ</w:t>
            </w:r>
            <w:r w:rsidR="005F3530">
              <w:rPr>
                <w:rFonts w:asciiTheme="minorHAnsi" w:hAnsiTheme="minorHAnsi"/>
              </w:rPr>
              <w:t>ing</w:t>
            </w:r>
            <w:r w:rsidR="005F3530" w:rsidRPr="00984615">
              <w:rPr>
                <w:rFonts w:asciiTheme="minorHAnsi" w:hAnsiTheme="minorHAnsi"/>
              </w:rPr>
              <w:t xml:space="preserve"> project reports for the funder</w:t>
            </w:r>
            <w:r w:rsidR="005F3530">
              <w:rPr>
                <w:rFonts w:asciiTheme="minorHAnsi" w:hAnsiTheme="minorHAnsi"/>
              </w:rPr>
              <w:t xml:space="preserve"> and stakeholders</w:t>
            </w:r>
            <w:r w:rsidR="005F3530" w:rsidRPr="00984615">
              <w:rPr>
                <w:rFonts w:asciiTheme="minorHAnsi" w:hAnsiTheme="minorHAnsi"/>
              </w:rPr>
              <w:t>.</w:t>
            </w:r>
          </w:p>
          <w:p w14:paraId="5FA67B17" w14:textId="65FAFC69" w:rsidR="000A3DEF" w:rsidRDefault="000A3DEF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 w:rsidRPr="000A3DEF">
              <w:rPr>
                <w:rFonts w:asciiTheme="minorHAnsi" w:hAnsiTheme="minorHAnsi" w:cs="Helvetica"/>
                <w:szCs w:val="22"/>
              </w:rPr>
              <w:t>Actively engage in collaboration with national and international co-investigators.</w:t>
            </w:r>
          </w:p>
          <w:p w14:paraId="68B23649" w14:textId="1B959EDB" w:rsidR="009377AF" w:rsidRDefault="005C1DB9" w:rsidP="00995B0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>P</w:t>
            </w:r>
            <w:r>
              <w:rPr>
                <w:rFonts w:asciiTheme="minorHAnsi" w:hAnsiTheme="minorHAnsi"/>
              </w:rPr>
              <w:t>resent research at internal meetings. Take initiative to participate in outreach activities</w:t>
            </w:r>
            <w:r w:rsidR="009377AF">
              <w:rPr>
                <w:rFonts w:asciiTheme="minorHAnsi" w:hAnsiTheme="minorHAnsi" w:cs="Helvetica"/>
                <w:szCs w:val="22"/>
              </w:rPr>
              <w:t>.</w:t>
            </w:r>
          </w:p>
          <w:p w14:paraId="6E16AB81" w14:textId="6B39D4A5" w:rsidR="005F3530" w:rsidRPr="000A3DEF" w:rsidRDefault="005F3530" w:rsidP="00E40F9C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</w:rPr>
            </w:pPr>
            <w:r w:rsidRPr="7D20E298">
              <w:rPr>
                <w:rFonts w:asciiTheme="minorHAnsi" w:hAnsiTheme="minorHAnsi" w:cs="Helvetica"/>
              </w:rPr>
              <w:t xml:space="preserve">Keep </w:t>
            </w:r>
            <w:r w:rsidR="2FBF79F3" w:rsidRPr="7D20E298">
              <w:rPr>
                <w:rFonts w:asciiTheme="minorHAnsi" w:hAnsiTheme="minorHAnsi" w:cs="Helvetica"/>
              </w:rPr>
              <w:t>up to date</w:t>
            </w:r>
            <w:r w:rsidRPr="7D20E298">
              <w:rPr>
                <w:rFonts w:asciiTheme="minorHAnsi" w:hAnsiTheme="minorHAnsi" w:cs="Helvetica"/>
              </w:rPr>
              <w:t xml:space="preserve"> with advances in this scientific area, including methodologies/SOPs, for example through membership of professional or academic bodies/societies and by attending relevant training </w:t>
            </w:r>
            <w:r w:rsidR="00F63375">
              <w:rPr>
                <w:rFonts w:asciiTheme="minorHAnsi" w:hAnsiTheme="minorHAnsi" w:cs="Helvetica"/>
              </w:rPr>
              <w:t xml:space="preserve">and development </w:t>
            </w:r>
            <w:r w:rsidRPr="7D20E298">
              <w:rPr>
                <w:rFonts w:asciiTheme="minorHAnsi" w:hAnsiTheme="minorHAnsi" w:cs="Helvetica"/>
              </w:rPr>
              <w:t>courses.</w:t>
            </w:r>
          </w:p>
          <w:p w14:paraId="2FE51DA8" w14:textId="5D094944" w:rsidR="00B21BCC" w:rsidRPr="00905E7C" w:rsidRDefault="005F3530" w:rsidP="00995B00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  <w:szCs w:val="22"/>
              </w:rPr>
            </w:pP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Any other duties as may be </w:t>
            </w:r>
            <w:r w:rsidR="00A77414"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reasonabl</w:t>
            </w:r>
            <w:r w:rsidR="00A77414">
              <w:rPr>
                <w:rStyle w:val="PlaceholderText"/>
                <w:rFonts w:asciiTheme="minorHAnsi" w:hAnsiTheme="minorHAnsi"/>
                <w:color w:val="auto"/>
                <w:szCs w:val="22"/>
              </w:rPr>
              <w:t>y</w:t>
            </w:r>
            <w:r w:rsidR="00A77414"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 </w:t>
            </w: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required by the line manager.</w:t>
            </w:r>
          </w:p>
        </w:tc>
      </w:tr>
    </w:tbl>
    <w:p w14:paraId="2FE51DAA" w14:textId="77777777" w:rsidR="00B43C75" w:rsidRPr="00857F0A" w:rsidRDefault="00B43C75" w:rsidP="00C7174E">
      <w:pPr>
        <w:rPr>
          <w:rFonts w:ascii="Calibri" w:hAnsi="Calibri"/>
        </w:rPr>
      </w:pPr>
    </w:p>
    <w:sectPr w:rsidR="00B43C75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9A"/>
    <w:multiLevelType w:val="hybridMultilevel"/>
    <w:tmpl w:val="FD44B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C9D"/>
    <w:multiLevelType w:val="hybridMultilevel"/>
    <w:tmpl w:val="10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7F25"/>
    <w:rsid w:val="00032B84"/>
    <w:rsid w:val="00064E5C"/>
    <w:rsid w:val="00073CBC"/>
    <w:rsid w:val="0009263A"/>
    <w:rsid w:val="000A3DEF"/>
    <w:rsid w:val="000D364C"/>
    <w:rsid w:val="000E4CAA"/>
    <w:rsid w:val="000F6CE1"/>
    <w:rsid w:val="000F7383"/>
    <w:rsid w:val="00104080"/>
    <w:rsid w:val="00130B89"/>
    <w:rsid w:val="00131F00"/>
    <w:rsid w:val="0015251E"/>
    <w:rsid w:val="00160F63"/>
    <w:rsid w:val="001B36EC"/>
    <w:rsid w:val="001B3CE3"/>
    <w:rsid w:val="001D5E9C"/>
    <w:rsid w:val="001F7E0D"/>
    <w:rsid w:val="002144C4"/>
    <w:rsid w:val="00216975"/>
    <w:rsid w:val="00221BB7"/>
    <w:rsid w:val="00255E23"/>
    <w:rsid w:val="00260041"/>
    <w:rsid w:val="00261A1B"/>
    <w:rsid w:val="00281C51"/>
    <w:rsid w:val="002865AE"/>
    <w:rsid w:val="002A18F5"/>
    <w:rsid w:val="002A7376"/>
    <w:rsid w:val="002B03F9"/>
    <w:rsid w:val="002D5AB6"/>
    <w:rsid w:val="00312A1C"/>
    <w:rsid w:val="00335E40"/>
    <w:rsid w:val="00341CEC"/>
    <w:rsid w:val="003462FC"/>
    <w:rsid w:val="00347A87"/>
    <w:rsid w:val="00351912"/>
    <w:rsid w:val="003841C7"/>
    <w:rsid w:val="003A3C1B"/>
    <w:rsid w:val="003C3D90"/>
    <w:rsid w:val="003F6015"/>
    <w:rsid w:val="003F728D"/>
    <w:rsid w:val="004437CE"/>
    <w:rsid w:val="00474E2F"/>
    <w:rsid w:val="00481B19"/>
    <w:rsid w:val="00485A20"/>
    <w:rsid w:val="004C42F9"/>
    <w:rsid w:val="004D7EEC"/>
    <w:rsid w:val="0051384A"/>
    <w:rsid w:val="005170A0"/>
    <w:rsid w:val="00522977"/>
    <w:rsid w:val="00542F95"/>
    <w:rsid w:val="00543B87"/>
    <w:rsid w:val="00582313"/>
    <w:rsid w:val="005C03E3"/>
    <w:rsid w:val="005C09F4"/>
    <w:rsid w:val="005C1DB9"/>
    <w:rsid w:val="005F3530"/>
    <w:rsid w:val="00610636"/>
    <w:rsid w:val="00630ECD"/>
    <w:rsid w:val="00635367"/>
    <w:rsid w:val="006549C2"/>
    <w:rsid w:val="00656469"/>
    <w:rsid w:val="00656AB1"/>
    <w:rsid w:val="00676178"/>
    <w:rsid w:val="006769D1"/>
    <w:rsid w:val="00684E09"/>
    <w:rsid w:val="006B42CC"/>
    <w:rsid w:val="006E24E0"/>
    <w:rsid w:val="006F4DF7"/>
    <w:rsid w:val="007368D5"/>
    <w:rsid w:val="007370DA"/>
    <w:rsid w:val="0074234E"/>
    <w:rsid w:val="00774D6A"/>
    <w:rsid w:val="007853A2"/>
    <w:rsid w:val="007A2DA0"/>
    <w:rsid w:val="007A4D30"/>
    <w:rsid w:val="007D0EBE"/>
    <w:rsid w:val="007D2765"/>
    <w:rsid w:val="007E20A7"/>
    <w:rsid w:val="007F247C"/>
    <w:rsid w:val="007F4841"/>
    <w:rsid w:val="0080086F"/>
    <w:rsid w:val="00816C23"/>
    <w:rsid w:val="008233C0"/>
    <w:rsid w:val="00825781"/>
    <w:rsid w:val="008314AA"/>
    <w:rsid w:val="00857F0A"/>
    <w:rsid w:val="0086524C"/>
    <w:rsid w:val="00884992"/>
    <w:rsid w:val="008A0C09"/>
    <w:rsid w:val="008A391F"/>
    <w:rsid w:val="008D56F7"/>
    <w:rsid w:val="008E35FC"/>
    <w:rsid w:val="008E4A01"/>
    <w:rsid w:val="00905288"/>
    <w:rsid w:val="00905E7C"/>
    <w:rsid w:val="0091172B"/>
    <w:rsid w:val="009127B5"/>
    <w:rsid w:val="009220F1"/>
    <w:rsid w:val="00925083"/>
    <w:rsid w:val="009368A0"/>
    <w:rsid w:val="009377AF"/>
    <w:rsid w:val="00950E9E"/>
    <w:rsid w:val="00973F7F"/>
    <w:rsid w:val="0097729E"/>
    <w:rsid w:val="009803A6"/>
    <w:rsid w:val="00981780"/>
    <w:rsid w:val="00983E6C"/>
    <w:rsid w:val="00984615"/>
    <w:rsid w:val="009866DA"/>
    <w:rsid w:val="00990C0D"/>
    <w:rsid w:val="00995B00"/>
    <w:rsid w:val="009B2F21"/>
    <w:rsid w:val="009B43F3"/>
    <w:rsid w:val="009E1C54"/>
    <w:rsid w:val="00A02069"/>
    <w:rsid w:val="00A12740"/>
    <w:rsid w:val="00A32900"/>
    <w:rsid w:val="00A374EA"/>
    <w:rsid w:val="00A37F8E"/>
    <w:rsid w:val="00A429AB"/>
    <w:rsid w:val="00A71B88"/>
    <w:rsid w:val="00A77414"/>
    <w:rsid w:val="00A91658"/>
    <w:rsid w:val="00A95332"/>
    <w:rsid w:val="00A97D60"/>
    <w:rsid w:val="00AB0D56"/>
    <w:rsid w:val="00AB5D18"/>
    <w:rsid w:val="00AC0C73"/>
    <w:rsid w:val="00AC3F4E"/>
    <w:rsid w:val="00AC4ECE"/>
    <w:rsid w:val="00AC535F"/>
    <w:rsid w:val="00AD2114"/>
    <w:rsid w:val="00AF238A"/>
    <w:rsid w:val="00B16443"/>
    <w:rsid w:val="00B17620"/>
    <w:rsid w:val="00B21BCC"/>
    <w:rsid w:val="00B2270A"/>
    <w:rsid w:val="00B35A88"/>
    <w:rsid w:val="00B42F63"/>
    <w:rsid w:val="00B43C75"/>
    <w:rsid w:val="00B62864"/>
    <w:rsid w:val="00B87314"/>
    <w:rsid w:val="00BB015A"/>
    <w:rsid w:val="00BC22C9"/>
    <w:rsid w:val="00BE167A"/>
    <w:rsid w:val="00BE3F61"/>
    <w:rsid w:val="00C04CDE"/>
    <w:rsid w:val="00C15BE9"/>
    <w:rsid w:val="00C221F0"/>
    <w:rsid w:val="00C22287"/>
    <w:rsid w:val="00C3517B"/>
    <w:rsid w:val="00C53D49"/>
    <w:rsid w:val="00C7174E"/>
    <w:rsid w:val="00C80C5A"/>
    <w:rsid w:val="00C8342A"/>
    <w:rsid w:val="00C85789"/>
    <w:rsid w:val="00CF2A57"/>
    <w:rsid w:val="00D17269"/>
    <w:rsid w:val="00D227D4"/>
    <w:rsid w:val="00D33A92"/>
    <w:rsid w:val="00D53A7E"/>
    <w:rsid w:val="00D57411"/>
    <w:rsid w:val="00D7208B"/>
    <w:rsid w:val="00D829E6"/>
    <w:rsid w:val="00D9327D"/>
    <w:rsid w:val="00DB696E"/>
    <w:rsid w:val="00DC3206"/>
    <w:rsid w:val="00DC7119"/>
    <w:rsid w:val="00DD3DD2"/>
    <w:rsid w:val="00DD68F3"/>
    <w:rsid w:val="00DE2DEA"/>
    <w:rsid w:val="00DE582F"/>
    <w:rsid w:val="00DF6A03"/>
    <w:rsid w:val="00DF6DC1"/>
    <w:rsid w:val="00E0181D"/>
    <w:rsid w:val="00E37375"/>
    <w:rsid w:val="00E40F9C"/>
    <w:rsid w:val="00E4448C"/>
    <w:rsid w:val="00E65BC2"/>
    <w:rsid w:val="00E752CB"/>
    <w:rsid w:val="00EB2BEA"/>
    <w:rsid w:val="00EC5A3A"/>
    <w:rsid w:val="00EC65BC"/>
    <w:rsid w:val="00EE6E1C"/>
    <w:rsid w:val="00EE7F31"/>
    <w:rsid w:val="00F044DD"/>
    <w:rsid w:val="00F20482"/>
    <w:rsid w:val="00F26228"/>
    <w:rsid w:val="00F514B7"/>
    <w:rsid w:val="00F5513B"/>
    <w:rsid w:val="00F63375"/>
    <w:rsid w:val="00F74AC2"/>
    <w:rsid w:val="00F951C9"/>
    <w:rsid w:val="00FB2AAC"/>
    <w:rsid w:val="00FE3D6A"/>
    <w:rsid w:val="00FF3BB0"/>
    <w:rsid w:val="16BD6B39"/>
    <w:rsid w:val="2B37A8C9"/>
    <w:rsid w:val="2FBF79F3"/>
    <w:rsid w:val="47F1A14C"/>
    <w:rsid w:val="7D20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1D79"/>
  <w15:docId w15:val="{8BCEC8FD-1D07-4991-86E0-D495612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F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1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1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C03E3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1" ma:contentTypeDescription="Create a new document." ma:contentTypeScope="" ma:versionID="c56b4e15dc24bd25a6e7226b30a194e7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37c4d2aebd449211cd614c79081ac661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9968-6864-4CC7-AA73-F256EBC0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05995-FA6E-410C-95B9-D9B262A978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2d2174-a10b-457e-8a1c-7cdd8bd213a5"/>
    <ds:schemaRef ds:uri="5e5423b5-ee58-4751-b9c0-5f22227b81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55DE1-79BC-48D9-8888-BD3A699D1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704F2-0026-440C-802D-96CB8D0B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Orr, Douglas</cp:lastModifiedBy>
  <cp:revision>30</cp:revision>
  <cp:lastPrinted>2018-04-06T14:59:00Z</cp:lastPrinted>
  <dcterms:created xsi:type="dcterms:W3CDTF">2022-11-24T21:33:00Z</dcterms:created>
  <dcterms:modified xsi:type="dcterms:W3CDTF">2023-01-17T13:50:00Z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