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C2AB" w14:textId="77777777" w:rsidR="00741507" w:rsidRDefault="00741507" w:rsidP="001D7C98">
      <w:pPr>
        <w:jc w:val="center"/>
        <w:rPr>
          <w:rFonts w:asciiTheme="minorHAnsi" w:hAnsiTheme="minorHAnsi" w:cstheme="minorHAnsi"/>
          <w:b/>
        </w:rPr>
      </w:pPr>
    </w:p>
    <w:p w14:paraId="3302BFF5" w14:textId="122753BA" w:rsidR="001D7C98" w:rsidRPr="00EB3AFF" w:rsidRDefault="00C0137C" w:rsidP="001D7C98">
      <w:pPr>
        <w:jc w:val="center"/>
        <w:rPr>
          <w:rFonts w:asciiTheme="minorHAnsi" w:hAnsiTheme="minorHAnsi" w:cstheme="minorHAnsi"/>
          <w:b/>
        </w:rPr>
      </w:pPr>
      <w:r>
        <w:rPr>
          <w:rFonts w:asciiTheme="minorHAnsi" w:hAnsiTheme="minorHAnsi" w:cstheme="minorHAnsi"/>
          <w:b/>
        </w:rPr>
        <w:t>JOB</w:t>
      </w:r>
      <w:r w:rsidR="00E9495B" w:rsidRPr="00EB3AFF">
        <w:rPr>
          <w:rFonts w:asciiTheme="minorHAnsi" w:hAnsiTheme="minorHAnsi" w:cstheme="minorHAnsi"/>
          <w:b/>
        </w:rPr>
        <w:t xml:space="preserve"> DESCRIPTION</w:t>
      </w:r>
    </w:p>
    <w:p w14:paraId="0B8ADFC4" w14:textId="5F1A6882" w:rsidR="00EB3AFF" w:rsidRPr="00EB3AFF" w:rsidRDefault="006F6DE3" w:rsidP="001D7C98">
      <w:pPr>
        <w:jc w:val="center"/>
        <w:rPr>
          <w:rFonts w:asciiTheme="minorHAnsi" w:hAnsiTheme="minorHAnsi" w:cstheme="minorHAnsi"/>
          <w:b/>
        </w:rPr>
      </w:pPr>
      <w:r>
        <w:rPr>
          <w:rFonts w:asciiTheme="minorHAnsi" w:hAnsiTheme="minorHAnsi" w:cstheme="minorHAnsi"/>
          <w:b/>
        </w:rPr>
        <w:t xml:space="preserve">Junior </w:t>
      </w:r>
      <w:r w:rsidR="00EB3A0F">
        <w:rPr>
          <w:rFonts w:asciiTheme="minorHAnsi" w:hAnsiTheme="minorHAnsi" w:cstheme="minorHAnsi"/>
          <w:b/>
        </w:rPr>
        <w:t>Systems Administrator</w:t>
      </w:r>
      <w:r w:rsidR="00EB3AFF" w:rsidRPr="00EB3AFF">
        <w:rPr>
          <w:rFonts w:asciiTheme="minorHAnsi" w:hAnsiTheme="minorHAnsi" w:cstheme="minorHAnsi"/>
          <w:b/>
        </w:rPr>
        <w:t xml:space="preserve">: </w:t>
      </w:r>
      <w:r>
        <w:rPr>
          <w:rFonts w:asciiTheme="minorHAnsi" w:hAnsiTheme="minorHAnsi" w:cstheme="minorHAnsi"/>
          <w:b/>
        </w:rPr>
        <w:t>ISS-TIG</w:t>
      </w:r>
    </w:p>
    <w:p w14:paraId="69B719CC" w14:textId="7E282B01" w:rsidR="00E9495B" w:rsidRDefault="00741507" w:rsidP="001D7C98">
      <w:pPr>
        <w:jc w:val="center"/>
        <w:rPr>
          <w:rFonts w:asciiTheme="minorHAnsi" w:hAnsiTheme="minorHAnsi" w:cstheme="minorHAnsi"/>
          <w:b/>
        </w:rPr>
      </w:pPr>
      <w:r>
        <w:rPr>
          <w:rFonts w:asciiTheme="minorHAnsi" w:hAnsiTheme="minorHAnsi" w:cstheme="minorHAnsi"/>
          <w:b/>
        </w:rPr>
        <w:t xml:space="preserve">Vacancy </w:t>
      </w:r>
      <w:r w:rsidR="00E9495B" w:rsidRPr="00EB3AFF">
        <w:rPr>
          <w:rFonts w:asciiTheme="minorHAnsi" w:hAnsiTheme="minorHAnsi" w:cstheme="minorHAnsi"/>
          <w:b/>
        </w:rPr>
        <w:t xml:space="preserve">Ref: </w:t>
      </w:r>
      <w:r w:rsidR="00EB3A0F">
        <w:rPr>
          <w:rFonts w:asciiTheme="minorHAnsi" w:hAnsiTheme="minorHAnsi" w:cstheme="minorHAnsi"/>
          <w:b/>
        </w:rPr>
        <w:t>XXXXX</w:t>
      </w:r>
    </w:p>
    <w:p w14:paraId="30659EC5" w14:textId="77777777" w:rsidR="00C0137C" w:rsidRDefault="00C0137C" w:rsidP="001D7C98">
      <w:pPr>
        <w:jc w:val="center"/>
        <w:rPr>
          <w:rFonts w:asciiTheme="minorHAnsi" w:hAnsiTheme="minorHAnsi" w:cstheme="minorHAnsi"/>
          <w:b/>
        </w:rPr>
      </w:pPr>
    </w:p>
    <w:p w14:paraId="4588C87A" w14:textId="77777777" w:rsidR="00336C8F" w:rsidRPr="00EB3AFF" w:rsidRDefault="00336C8F" w:rsidP="001D7C98">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4514"/>
        <w:gridCol w:w="4496"/>
      </w:tblGrid>
      <w:tr w:rsidR="00C0137C" w14:paraId="28032EF2" w14:textId="77777777" w:rsidTr="006177A5">
        <w:tc>
          <w:tcPr>
            <w:tcW w:w="4618" w:type="dxa"/>
          </w:tcPr>
          <w:p w14:paraId="2B7FD327" w14:textId="218F2FE8" w:rsidR="00C0137C" w:rsidRDefault="00C0137C" w:rsidP="00025751">
            <w:pPr>
              <w:rPr>
                <w:rFonts w:asciiTheme="minorHAnsi" w:hAnsiTheme="minorHAnsi" w:cstheme="minorHAnsi"/>
                <w:sz w:val="22"/>
                <w:szCs w:val="22"/>
              </w:rPr>
            </w:pPr>
            <w:r w:rsidRPr="00C0137C">
              <w:rPr>
                <w:rFonts w:asciiTheme="minorHAnsi" w:hAnsiTheme="minorHAnsi" w:cstheme="minorHAnsi"/>
                <w:b/>
                <w:sz w:val="22"/>
                <w:szCs w:val="22"/>
              </w:rPr>
              <w:t>Job Title:</w:t>
            </w:r>
            <w:r>
              <w:rPr>
                <w:rFonts w:asciiTheme="minorHAnsi" w:hAnsiTheme="minorHAnsi" w:cstheme="minorHAnsi"/>
                <w:sz w:val="22"/>
                <w:szCs w:val="22"/>
              </w:rPr>
              <w:t xml:space="preserve">  </w:t>
            </w:r>
            <w:r w:rsidR="006F6DE3">
              <w:rPr>
                <w:rFonts w:asciiTheme="minorHAnsi" w:hAnsiTheme="minorHAnsi" w:cstheme="minorHAnsi"/>
                <w:sz w:val="22"/>
                <w:szCs w:val="22"/>
              </w:rPr>
              <w:t xml:space="preserve">Junior </w:t>
            </w:r>
            <w:r w:rsidR="00EB3A0F">
              <w:rPr>
                <w:rFonts w:asciiTheme="minorHAnsi" w:hAnsiTheme="minorHAnsi" w:cstheme="minorHAnsi"/>
                <w:sz w:val="22"/>
                <w:szCs w:val="22"/>
              </w:rPr>
              <w:t>Systems Administrator</w:t>
            </w:r>
          </w:p>
        </w:tc>
        <w:tc>
          <w:tcPr>
            <w:tcW w:w="4618" w:type="dxa"/>
          </w:tcPr>
          <w:p w14:paraId="61D4490C" w14:textId="41B704E1" w:rsidR="00C0137C" w:rsidRPr="00C0137C" w:rsidRDefault="00C0137C" w:rsidP="00336C8F">
            <w:pPr>
              <w:rPr>
                <w:rFonts w:asciiTheme="minorHAnsi" w:hAnsiTheme="minorHAnsi" w:cstheme="minorHAnsi"/>
                <w:b/>
                <w:sz w:val="22"/>
                <w:szCs w:val="22"/>
              </w:rPr>
            </w:pPr>
            <w:r w:rsidRPr="00C0137C">
              <w:rPr>
                <w:rFonts w:asciiTheme="minorHAnsi" w:hAnsiTheme="minorHAnsi" w:cstheme="minorHAnsi"/>
                <w:b/>
                <w:sz w:val="22"/>
                <w:szCs w:val="22"/>
              </w:rPr>
              <w:t>Present Grade:</w:t>
            </w:r>
            <w:r w:rsidR="00025751">
              <w:rPr>
                <w:rFonts w:asciiTheme="minorHAnsi" w:hAnsiTheme="minorHAnsi" w:cstheme="minorHAnsi"/>
                <w:b/>
                <w:sz w:val="22"/>
                <w:szCs w:val="22"/>
              </w:rPr>
              <w:t xml:space="preserve"> </w:t>
            </w:r>
            <w:r w:rsidR="00652F53">
              <w:rPr>
                <w:rFonts w:asciiTheme="minorHAnsi" w:hAnsiTheme="minorHAnsi" w:cstheme="minorHAnsi"/>
                <w:b/>
                <w:sz w:val="22"/>
                <w:szCs w:val="22"/>
              </w:rPr>
              <w:t>6</w:t>
            </w:r>
          </w:p>
        </w:tc>
      </w:tr>
      <w:tr w:rsidR="00C0137C" w14:paraId="5B03CD73" w14:textId="77777777" w:rsidTr="00C0137C">
        <w:tc>
          <w:tcPr>
            <w:tcW w:w="9236" w:type="dxa"/>
            <w:gridSpan w:val="2"/>
          </w:tcPr>
          <w:p w14:paraId="1D2CCEBC" w14:textId="72353827" w:rsidR="00C0137C" w:rsidRDefault="00C0137C" w:rsidP="00336C8F">
            <w:pPr>
              <w:rPr>
                <w:rFonts w:asciiTheme="minorHAnsi" w:hAnsiTheme="minorHAnsi" w:cstheme="minorHAnsi"/>
                <w:sz w:val="22"/>
                <w:szCs w:val="22"/>
              </w:rPr>
            </w:pPr>
            <w:r w:rsidRPr="00C0137C">
              <w:rPr>
                <w:rFonts w:asciiTheme="minorHAnsi" w:hAnsiTheme="minorHAnsi" w:cstheme="minorHAnsi"/>
                <w:b/>
                <w:sz w:val="22"/>
                <w:szCs w:val="22"/>
              </w:rPr>
              <w:t>Department/Faculty:</w:t>
            </w:r>
            <w:r>
              <w:rPr>
                <w:rFonts w:asciiTheme="minorHAnsi" w:hAnsiTheme="minorHAnsi" w:cstheme="minorHAnsi"/>
                <w:sz w:val="22"/>
                <w:szCs w:val="22"/>
              </w:rPr>
              <w:t xml:space="preserve"> </w:t>
            </w:r>
            <w:r w:rsidR="006F6DE3">
              <w:rPr>
                <w:rFonts w:asciiTheme="minorHAnsi" w:hAnsiTheme="minorHAnsi" w:cstheme="minorHAnsi"/>
                <w:sz w:val="22"/>
                <w:szCs w:val="22"/>
              </w:rPr>
              <w:t>ISS-TIG</w:t>
            </w:r>
          </w:p>
        </w:tc>
      </w:tr>
      <w:tr w:rsidR="00C0137C" w14:paraId="249628C9" w14:textId="77777777" w:rsidTr="00C0137C">
        <w:tc>
          <w:tcPr>
            <w:tcW w:w="9236" w:type="dxa"/>
            <w:gridSpan w:val="2"/>
          </w:tcPr>
          <w:p w14:paraId="3BED95BC" w14:textId="76570852" w:rsidR="00C0137C" w:rsidRDefault="00C0137C" w:rsidP="00336C8F">
            <w:pPr>
              <w:rPr>
                <w:rFonts w:asciiTheme="minorHAnsi" w:hAnsiTheme="minorHAnsi" w:cstheme="minorHAnsi"/>
                <w:sz w:val="22"/>
                <w:szCs w:val="22"/>
              </w:rPr>
            </w:pPr>
            <w:r w:rsidRPr="00C0137C">
              <w:rPr>
                <w:rFonts w:asciiTheme="minorHAnsi" w:hAnsiTheme="minorHAnsi" w:cstheme="minorHAnsi"/>
                <w:b/>
                <w:sz w:val="22"/>
                <w:szCs w:val="22"/>
              </w:rPr>
              <w:t>Directly Responsible to:</w:t>
            </w:r>
            <w:r>
              <w:rPr>
                <w:rFonts w:asciiTheme="minorHAnsi" w:hAnsiTheme="minorHAnsi" w:cstheme="minorHAnsi"/>
                <w:sz w:val="22"/>
                <w:szCs w:val="22"/>
              </w:rPr>
              <w:t xml:space="preserve"> </w:t>
            </w:r>
            <w:r w:rsidR="006F6DE3">
              <w:rPr>
                <w:rFonts w:asciiTheme="minorHAnsi" w:hAnsiTheme="minorHAnsi" w:cstheme="minorHAnsi"/>
                <w:sz w:val="22"/>
                <w:szCs w:val="22"/>
              </w:rPr>
              <w:t xml:space="preserve">Head of </w:t>
            </w:r>
            <w:r w:rsidR="00EB3A0F">
              <w:rPr>
                <w:rFonts w:asciiTheme="minorHAnsi" w:hAnsiTheme="minorHAnsi" w:cstheme="minorHAnsi"/>
                <w:sz w:val="22"/>
                <w:szCs w:val="22"/>
              </w:rPr>
              <w:t>Storage and Virtualisation</w:t>
            </w:r>
          </w:p>
        </w:tc>
      </w:tr>
      <w:tr w:rsidR="00C0137C" w14:paraId="46C837F3" w14:textId="77777777" w:rsidTr="00C0137C">
        <w:tc>
          <w:tcPr>
            <w:tcW w:w="9236" w:type="dxa"/>
            <w:gridSpan w:val="2"/>
          </w:tcPr>
          <w:p w14:paraId="2FA7788B" w14:textId="77777777" w:rsidR="00C0137C" w:rsidRPr="00C0137C" w:rsidRDefault="00C0137C" w:rsidP="00336C8F">
            <w:pPr>
              <w:rPr>
                <w:rFonts w:asciiTheme="minorHAnsi" w:hAnsiTheme="minorHAnsi" w:cstheme="minorHAnsi"/>
                <w:sz w:val="22"/>
                <w:szCs w:val="22"/>
              </w:rPr>
            </w:pPr>
            <w:r>
              <w:rPr>
                <w:rFonts w:asciiTheme="minorHAnsi" w:hAnsiTheme="minorHAnsi" w:cstheme="minorHAnsi"/>
                <w:b/>
                <w:sz w:val="22"/>
                <w:szCs w:val="22"/>
              </w:rPr>
              <w:t xml:space="preserve">Supervisory Responsibility for: </w:t>
            </w:r>
            <w:r>
              <w:rPr>
                <w:rFonts w:asciiTheme="minorHAnsi" w:hAnsiTheme="minorHAnsi" w:cstheme="minorHAnsi"/>
                <w:sz w:val="22"/>
                <w:szCs w:val="22"/>
              </w:rPr>
              <w:t>None</w:t>
            </w:r>
          </w:p>
        </w:tc>
      </w:tr>
      <w:tr w:rsidR="00C0137C" w14:paraId="385BD964" w14:textId="77777777" w:rsidTr="00C0137C">
        <w:tc>
          <w:tcPr>
            <w:tcW w:w="9236" w:type="dxa"/>
            <w:gridSpan w:val="2"/>
          </w:tcPr>
          <w:p w14:paraId="0A173BC0" w14:textId="00B74C65" w:rsidR="00C0137C" w:rsidRPr="00C0137C" w:rsidRDefault="00C0137C" w:rsidP="00C0137C">
            <w:pPr>
              <w:rPr>
                <w:rFonts w:asciiTheme="minorHAnsi" w:hAnsiTheme="minorHAnsi" w:cstheme="minorHAnsi"/>
                <w:sz w:val="22"/>
                <w:szCs w:val="22"/>
              </w:rPr>
            </w:pPr>
            <w:r>
              <w:rPr>
                <w:rFonts w:asciiTheme="minorHAnsi" w:hAnsiTheme="minorHAnsi" w:cstheme="minorHAnsi"/>
                <w:b/>
                <w:sz w:val="22"/>
                <w:szCs w:val="22"/>
              </w:rPr>
              <w:t xml:space="preserve">Other Contacts: </w:t>
            </w:r>
            <w:r>
              <w:rPr>
                <w:rFonts w:asciiTheme="minorHAnsi" w:hAnsiTheme="minorHAnsi" w:cstheme="minorHAnsi"/>
                <w:sz w:val="22"/>
                <w:szCs w:val="22"/>
              </w:rPr>
              <w:t>(Internal) Members of staff from within the Information Systems Services department of the university. (External) Staff members</w:t>
            </w:r>
            <w:r w:rsidR="006F6DE3">
              <w:rPr>
                <w:rFonts w:asciiTheme="minorHAnsi" w:hAnsiTheme="minorHAnsi" w:cstheme="minorHAnsi"/>
                <w:sz w:val="22"/>
                <w:szCs w:val="22"/>
              </w:rPr>
              <w:t xml:space="preserve"> from</w:t>
            </w:r>
            <w:r>
              <w:rPr>
                <w:rFonts w:asciiTheme="minorHAnsi" w:hAnsiTheme="minorHAnsi" w:cstheme="minorHAnsi"/>
                <w:sz w:val="22"/>
                <w:szCs w:val="22"/>
              </w:rPr>
              <w:t xml:space="preserve"> </w:t>
            </w:r>
            <w:r w:rsidR="006F6DE3">
              <w:rPr>
                <w:rFonts w:asciiTheme="minorHAnsi" w:hAnsiTheme="minorHAnsi" w:cstheme="minorHAnsi"/>
                <w:sz w:val="22"/>
                <w:szCs w:val="22"/>
              </w:rPr>
              <w:t>other University departments, client service users</w:t>
            </w:r>
            <w:r w:rsidR="000128FD">
              <w:rPr>
                <w:rFonts w:asciiTheme="minorHAnsi" w:hAnsiTheme="minorHAnsi" w:cstheme="minorHAnsi"/>
                <w:sz w:val="22"/>
                <w:szCs w:val="22"/>
              </w:rPr>
              <w:t>.</w:t>
            </w:r>
          </w:p>
        </w:tc>
      </w:tr>
      <w:tr w:rsidR="00C0137C" w14:paraId="102906A6" w14:textId="77777777" w:rsidTr="00C0137C">
        <w:tc>
          <w:tcPr>
            <w:tcW w:w="9236" w:type="dxa"/>
            <w:gridSpan w:val="2"/>
          </w:tcPr>
          <w:p w14:paraId="36AFA459" w14:textId="083B95C7" w:rsidR="00C0137C" w:rsidRDefault="00C0137C" w:rsidP="00C04D88">
            <w:pPr>
              <w:pStyle w:val="Standard"/>
              <w:rPr>
                <w:rFonts w:asciiTheme="minorHAnsi" w:hAnsiTheme="minorHAnsi" w:cstheme="minorHAnsi"/>
                <w:kern w:val="1"/>
                <w:sz w:val="22"/>
                <w:szCs w:val="22"/>
                <w:lang w:eastAsia="ar-SA"/>
              </w:rPr>
            </w:pPr>
            <w:r w:rsidRPr="00C0137C">
              <w:rPr>
                <w:rFonts w:asciiTheme="minorHAnsi" w:hAnsiTheme="minorHAnsi" w:cstheme="minorHAnsi"/>
                <w:kern w:val="1"/>
                <w:sz w:val="22"/>
                <w:szCs w:val="22"/>
                <w:lang w:eastAsia="ar-SA"/>
              </w:rPr>
              <w:t xml:space="preserve">The </w:t>
            </w:r>
            <w:r w:rsidR="00C04D88">
              <w:rPr>
                <w:rFonts w:asciiTheme="minorHAnsi" w:hAnsiTheme="minorHAnsi" w:cstheme="minorHAnsi"/>
                <w:kern w:val="1"/>
                <w:sz w:val="22"/>
                <w:szCs w:val="22"/>
                <w:lang w:eastAsia="ar-SA"/>
              </w:rPr>
              <w:t xml:space="preserve">role of </w:t>
            </w:r>
            <w:r w:rsidR="006F6DE3">
              <w:rPr>
                <w:rFonts w:asciiTheme="minorHAnsi" w:hAnsiTheme="minorHAnsi" w:cstheme="minorHAnsi"/>
                <w:kern w:val="1"/>
                <w:sz w:val="22"/>
                <w:szCs w:val="22"/>
                <w:lang w:eastAsia="ar-SA"/>
              </w:rPr>
              <w:t xml:space="preserve">Junior </w:t>
            </w:r>
            <w:r w:rsidR="00EB3A0F">
              <w:rPr>
                <w:rFonts w:asciiTheme="minorHAnsi" w:hAnsiTheme="minorHAnsi" w:cstheme="minorHAnsi"/>
                <w:sz w:val="22"/>
                <w:szCs w:val="22"/>
              </w:rPr>
              <w:t>Systems Administrator</w:t>
            </w:r>
            <w:r w:rsidR="00EB3A0F">
              <w:rPr>
                <w:rFonts w:asciiTheme="minorHAnsi" w:hAnsiTheme="minorHAnsi" w:cstheme="minorHAnsi"/>
                <w:kern w:val="1"/>
                <w:sz w:val="22"/>
                <w:szCs w:val="22"/>
                <w:lang w:eastAsia="ar-SA"/>
              </w:rPr>
              <w:t xml:space="preserve"> </w:t>
            </w:r>
            <w:r w:rsidR="00C04D88">
              <w:rPr>
                <w:rFonts w:asciiTheme="minorHAnsi" w:hAnsiTheme="minorHAnsi" w:cstheme="minorHAnsi"/>
                <w:kern w:val="1"/>
                <w:sz w:val="22"/>
                <w:szCs w:val="22"/>
                <w:lang w:eastAsia="ar-SA"/>
              </w:rPr>
              <w:t xml:space="preserve">involves the </w:t>
            </w:r>
            <w:r w:rsidRPr="00C0137C">
              <w:rPr>
                <w:rFonts w:asciiTheme="minorHAnsi" w:hAnsiTheme="minorHAnsi" w:cstheme="minorHAnsi"/>
                <w:kern w:val="1"/>
                <w:sz w:val="22"/>
                <w:szCs w:val="22"/>
                <w:lang w:eastAsia="ar-SA"/>
              </w:rPr>
              <w:t>installation, configuration</w:t>
            </w:r>
            <w:r w:rsidR="006F6DE3">
              <w:rPr>
                <w:rFonts w:asciiTheme="minorHAnsi" w:hAnsiTheme="minorHAnsi" w:cstheme="minorHAnsi"/>
                <w:kern w:val="1"/>
                <w:sz w:val="22"/>
                <w:szCs w:val="22"/>
                <w:lang w:eastAsia="ar-SA"/>
              </w:rPr>
              <w:t xml:space="preserve">, </w:t>
            </w:r>
            <w:r w:rsidRPr="00C0137C">
              <w:rPr>
                <w:rFonts w:asciiTheme="minorHAnsi" w:hAnsiTheme="minorHAnsi" w:cstheme="minorHAnsi"/>
                <w:kern w:val="1"/>
                <w:sz w:val="22"/>
                <w:szCs w:val="22"/>
                <w:lang w:eastAsia="ar-SA"/>
              </w:rPr>
              <w:t xml:space="preserve">maintenance </w:t>
            </w:r>
            <w:r w:rsidR="006F6DE3">
              <w:rPr>
                <w:rFonts w:asciiTheme="minorHAnsi" w:hAnsiTheme="minorHAnsi" w:cstheme="minorHAnsi"/>
                <w:kern w:val="1"/>
                <w:sz w:val="22"/>
                <w:szCs w:val="22"/>
                <w:lang w:eastAsia="ar-SA"/>
              </w:rPr>
              <w:t>and decommission of</w:t>
            </w:r>
            <w:r w:rsidRPr="00C0137C">
              <w:rPr>
                <w:rFonts w:asciiTheme="minorHAnsi" w:hAnsiTheme="minorHAnsi" w:cstheme="minorHAnsi"/>
                <w:kern w:val="1"/>
                <w:sz w:val="22"/>
                <w:szCs w:val="22"/>
                <w:lang w:eastAsia="ar-SA"/>
              </w:rPr>
              <w:t xml:space="preserve"> </w:t>
            </w:r>
            <w:r w:rsidR="00EB3A0F">
              <w:rPr>
                <w:rFonts w:asciiTheme="minorHAnsi" w:hAnsiTheme="minorHAnsi" w:cstheme="minorHAnsi"/>
                <w:kern w:val="1"/>
                <w:sz w:val="22"/>
                <w:szCs w:val="22"/>
                <w:lang w:eastAsia="ar-SA"/>
              </w:rPr>
              <w:t>virtual environments, servers and systems</w:t>
            </w:r>
            <w:r w:rsidRPr="00C0137C">
              <w:rPr>
                <w:rFonts w:asciiTheme="minorHAnsi" w:hAnsiTheme="minorHAnsi" w:cstheme="minorHAnsi"/>
                <w:kern w:val="1"/>
                <w:sz w:val="22"/>
                <w:szCs w:val="22"/>
                <w:lang w:eastAsia="ar-SA"/>
              </w:rPr>
              <w:t xml:space="preserve"> </w:t>
            </w:r>
            <w:r w:rsidR="006F6DE3">
              <w:rPr>
                <w:rFonts w:asciiTheme="minorHAnsi" w:hAnsiTheme="minorHAnsi" w:cstheme="minorHAnsi"/>
                <w:kern w:val="1"/>
                <w:sz w:val="22"/>
                <w:szCs w:val="22"/>
                <w:lang w:eastAsia="ar-SA"/>
              </w:rPr>
              <w:t>infrastructure</w:t>
            </w:r>
            <w:r w:rsidRPr="00C0137C">
              <w:rPr>
                <w:rFonts w:asciiTheme="minorHAnsi" w:hAnsiTheme="minorHAnsi" w:cstheme="minorHAnsi"/>
                <w:kern w:val="1"/>
                <w:sz w:val="22"/>
                <w:szCs w:val="22"/>
                <w:lang w:eastAsia="ar-SA"/>
              </w:rPr>
              <w:t xml:space="preserve"> owned and/or managed by Lancaster University</w:t>
            </w:r>
            <w:r w:rsidR="006F6DE3">
              <w:rPr>
                <w:rFonts w:asciiTheme="minorHAnsi" w:hAnsiTheme="minorHAnsi" w:cstheme="minorHAnsi"/>
                <w:kern w:val="1"/>
                <w:sz w:val="22"/>
                <w:szCs w:val="22"/>
                <w:lang w:eastAsia="ar-SA"/>
              </w:rPr>
              <w:t xml:space="preserve">. </w:t>
            </w:r>
            <w:r w:rsidRPr="00C0137C">
              <w:rPr>
                <w:rFonts w:asciiTheme="minorHAnsi" w:hAnsiTheme="minorHAnsi" w:cstheme="minorHAnsi"/>
                <w:kern w:val="1"/>
                <w:sz w:val="22"/>
                <w:szCs w:val="22"/>
                <w:lang w:eastAsia="ar-SA"/>
              </w:rPr>
              <w:t>You will al</w:t>
            </w:r>
            <w:r w:rsidR="00C04D88">
              <w:rPr>
                <w:rFonts w:asciiTheme="minorHAnsi" w:hAnsiTheme="minorHAnsi" w:cstheme="minorHAnsi"/>
                <w:kern w:val="1"/>
                <w:sz w:val="22"/>
                <w:szCs w:val="22"/>
                <w:lang w:eastAsia="ar-SA"/>
              </w:rPr>
              <w:t>so be expected to assist in the</w:t>
            </w:r>
            <w:r w:rsidRPr="00C0137C">
              <w:rPr>
                <w:rFonts w:asciiTheme="minorHAnsi" w:hAnsiTheme="minorHAnsi" w:cstheme="minorHAnsi"/>
                <w:kern w:val="1"/>
                <w:sz w:val="22"/>
                <w:szCs w:val="22"/>
                <w:lang w:eastAsia="ar-SA"/>
              </w:rPr>
              <w:t xml:space="preserve"> provision of fault management </w:t>
            </w:r>
            <w:proofErr w:type="gramStart"/>
            <w:r w:rsidRPr="00C0137C">
              <w:rPr>
                <w:rFonts w:asciiTheme="minorHAnsi" w:hAnsiTheme="minorHAnsi" w:cstheme="minorHAnsi"/>
                <w:kern w:val="1"/>
                <w:sz w:val="22"/>
                <w:szCs w:val="22"/>
                <w:lang w:eastAsia="ar-SA"/>
              </w:rPr>
              <w:t xml:space="preserve">&amp; </w:t>
            </w:r>
            <w:r w:rsidR="006F6DE3">
              <w:rPr>
                <w:rFonts w:asciiTheme="minorHAnsi" w:hAnsiTheme="minorHAnsi" w:cstheme="minorHAnsi"/>
                <w:kern w:val="1"/>
                <w:sz w:val="22"/>
                <w:szCs w:val="22"/>
                <w:lang w:eastAsia="ar-SA"/>
              </w:rPr>
              <w:t xml:space="preserve"> 2</w:t>
            </w:r>
            <w:proofErr w:type="gramEnd"/>
            <w:r w:rsidR="006F6DE3" w:rsidRPr="006F6DE3">
              <w:rPr>
                <w:rFonts w:asciiTheme="minorHAnsi" w:hAnsiTheme="minorHAnsi" w:cstheme="minorHAnsi"/>
                <w:kern w:val="1"/>
                <w:sz w:val="22"/>
                <w:szCs w:val="22"/>
                <w:vertAlign w:val="superscript"/>
                <w:lang w:eastAsia="ar-SA"/>
              </w:rPr>
              <w:t>nd</w:t>
            </w:r>
            <w:r w:rsidR="006F6DE3">
              <w:rPr>
                <w:rFonts w:asciiTheme="minorHAnsi" w:hAnsiTheme="minorHAnsi" w:cstheme="minorHAnsi"/>
                <w:kern w:val="1"/>
                <w:sz w:val="22"/>
                <w:szCs w:val="22"/>
                <w:lang w:eastAsia="ar-SA"/>
              </w:rPr>
              <w:t>/3</w:t>
            </w:r>
            <w:r w:rsidR="006F6DE3" w:rsidRPr="006F6DE3">
              <w:rPr>
                <w:rFonts w:asciiTheme="minorHAnsi" w:hAnsiTheme="minorHAnsi" w:cstheme="minorHAnsi"/>
                <w:kern w:val="1"/>
                <w:sz w:val="22"/>
                <w:szCs w:val="22"/>
                <w:vertAlign w:val="superscript"/>
                <w:lang w:eastAsia="ar-SA"/>
              </w:rPr>
              <w:t>rd</w:t>
            </w:r>
            <w:r w:rsidR="006F6DE3">
              <w:rPr>
                <w:rFonts w:asciiTheme="minorHAnsi" w:hAnsiTheme="minorHAnsi" w:cstheme="minorHAnsi"/>
                <w:kern w:val="1"/>
                <w:sz w:val="22"/>
                <w:szCs w:val="22"/>
                <w:lang w:eastAsia="ar-SA"/>
              </w:rPr>
              <w:t xml:space="preserve"> line </w:t>
            </w:r>
            <w:r w:rsidRPr="00C0137C">
              <w:rPr>
                <w:rFonts w:asciiTheme="minorHAnsi" w:hAnsiTheme="minorHAnsi" w:cstheme="minorHAnsi"/>
                <w:kern w:val="1"/>
                <w:sz w:val="22"/>
                <w:szCs w:val="22"/>
                <w:lang w:eastAsia="ar-SA"/>
              </w:rPr>
              <w:t>support to client users.</w:t>
            </w:r>
          </w:p>
          <w:p w14:paraId="0B40CE11" w14:textId="77777777" w:rsidR="00C04D88" w:rsidRDefault="00C04D88" w:rsidP="00C04D88">
            <w:pPr>
              <w:pStyle w:val="Standard"/>
              <w:rPr>
                <w:rFonts w:asciiTheme="minorHAnsi" w:hAnsiTheme="minorHAnsi" w:cstheme="minorHAnsi"/>
                <w:kern w:val="1"/>
                <w:sz w:val="22"/>
                <w:szCs w:val="22"/>
                <w:lang w:eastAsia="ar-SA"/>
              </w:rPr>
            </w:pPr>
          </w:p>
          <w:p w14:paraId="11A5A8FE" w14:textId="0103C887" w:rsidR="00C04D88" w:rsidRPr="006F6DE3" w:rsidRDefault="00C04D88" w:rsidP="00C04D88">
            <w:pPr>
              <w:pStyle w:val="Standard"/>
              <w:rPr>
                <w:rFonts w:asciiTheme="minorHAnsi" w:hAnsiTheme="minorHAnsi" w:cstheme="minorHAnsi"/>
                <w:b/>
                <w:bCs/>
                <w:kern w:val="1"/>
                <w:sz w:val="22"/>
                <w:szCs w:val="22"/>
                <w:lang w:eastAsia="ar-SA"/>
              </w:rPr>
            </w:pPr>
            <w:r w:rsidRPr="006F6DE3">
              <w:rPr>
                <w:rFonts w:asciiTheme="minorHAnsi" w:hAnsiTheme="minorHAnsi" w:cstheme="minorHAnsi"/>
                <w:b/>
                <w:bCs/>
                <w:kern w:val="1"/>
                <w:sz w:val="22"/>
                <w:szCs w:val="22"/>
                <w:lang w:eastAsia="ar-SA"/>
              </w:rPr>
              <w:t>Principal duties of the role are:</w:t>
            </w:r>
          </w:p>
          <w:p w14:paraId="1B50CB3A" w14:textId="389FC791" w:rsidR="000128FD" w:rsidRPr="00C04D88" w:rsidRDefault="00A150AC" w:rsidP="000128FD">
            <w:pPr>
              <w:pStyle w:val="Standard"/>
              <w:rPr>
                <w:rFonts w:asciiTheme="minorHAnsi" w:hAnsiTheme="minorHAnsi" w:cstheme="minorHAnsi"/>
                <w:kern w:val="1"/>
                <w:sz w:val="22"/>
                <w:szCs w:val="22"/>
                <w:lang w:eastAsia="ar-SA"/>
              </w:rPr>
            </w:pPr>
            <w:r>
              <w:rPr>
                <w:rFonts w:asciiTheme="minorHAnsi" w:hAnsiTheme="minorHAnsi" w:cstheme="minorHAnsi"/>
                <w:kern w:val="1"/>
                <w:sz w:val="22"/>
                <w:szCs w:val="22"/>
                <w:lang w:eastAsia="ar-SA"/>
              </w:rPr>
              <w:t>Th</w:t>
            </w:r>
            <w:r w:rsidR="006F6DE3">
              <w:rPr>
                <w:rFonts w:asciiTheme="minorHAnsi" w:hAnsiTheme="minorHAnsi" w:cstheme="minorHAnsi"/>
                <w:kern w:val="1"/>
                <w:sz w:val="22"/>
                <w:szCs w:val="22"/>
                <w:lang w:eastAsia="ar-SA"/>
              </w:rPr>
              <w:t>e</w:t>
            </w:r>
            <w:r w:rsidRPr="00A150AC">
              <w:rPr>
                <w:rFonts w:asciiTheme="minorHAnsi" w:hAnsiTheme="minorHAnsi" w:cstheme="minorHAnsi"/>
                <w:kern w:val="1"/>
                <w:sz w:val="22"/>
                <w:szCs w:val="22"/>
                <w:lang w:eastAsia="ar-SA"/>
              </w:rPr>
              <w:t xml:space="preserve"> install</w:t>
            </w:r>
            <w:r>
              <w:rPr>
                <w:rFonts w:asciiTheme="minorHAnsi" w:hAnsiTheme="minorHAnsi" w:cstheme="minorHAnsi"/>
                <w:kern w:val="1"/>
                <w:sz w:val="22"/>
                <w:szCs w:val="22"/>
                <w:lang w:eastAsia="ar-SA"/>
              </w:rPr>
              <w:t>ation</w:t>
            </w:r>
            <w:r w:rsidRPr="00A150AC">
              <w:rPr>
                <w:rFonts w:asciiTheme="minorHAnsi" w:hAnsiTheme="minorHAnsi" w:cstheme="minorHAnsi"/>
                <w:kern w:val="1"/>
                <w:sz w:val="22"/>
                <w:szCs w:val="22"/>
                <w:lang w:eastAsia="ar-SA"/>
              </w:rPr>
              <w:t>, commission, maintena</w:t>
            </w:r>
            <w:r>
              <w:rPr>
                <w:rFonts w:asciiTheme="minorHAnsi" w:hAnsiTheme="minorHAnsi" w:cstheme="minorHAnsi"/>
                <w:kern w:val="1"/>
                <w:sz w:val="22"/>
                <w:szCs w:val="22"/>
                <w:lang w:eastAsia="ar-SA"/>
              </w:rPr>
              <w:t>nce</w:t>
            </w:r>
            <w:r w:rsidRPr="00A150AC">
              <w:rPr>
                <w:rFonts w:asciiTheme="minorHAnsi" w:hAnsiTheme="minorHAnsi" w:cstheme="minorHAnsi"/>
                <w:kern w:val="1"/>
                <w:sz w:val="22"/>
                <w:szCs w:val="22"/>
                <w:lang w:eastAsia="ar-SA"/>
              </w:rPr>
              <w:t xml:space="preserve"> and de-commission </w:t>
            </w:r>
            <w:r w:rsidR="000128FD" w:rsidRPr="00C04D88">
              <w:rPr>
                <w:rFonts w:asciiTheme="minorHAnsi" w:hAnsiTheme="minorHAnsi" w:cstheme="minorHAnsi"/>
                <w:kern w:val="1"/>
                <w:sz w:val="22"/>
                <w:szCs w:val="22"/>
                <w:lang w:eastAsia="ar-SA"/>
              </w:rPr>
              <w:t xml:space="preserve">of </w:t>
            </w:r>
            <w:r w:rsidR="00EB3A0F">
              <w:rPr>
                <w:rFonts w:asciiTheme="minorHAnsi" w:hAnsiTheme="minorHAnsi" w:cstheme="minorHAnsi"/>
                <w:kern w:val="1"/>
                <w:sz w:val="22"/>
                <w:szCs w:val="22"/>
                <w:lang w:eastAsia="ar-SA"/>
              </w:rPr>
              <w:t>servers and systems</w:t>
            </w:r>
            <w:r w:rsidR="000128FD" w:rsidRPr="00C04D88">
              <w:rPr>
                <w:rFonts w:asciiTheme="minorHAnsi" w:hAnsiTheme="minorHAnsi" w:cstheme="minorHAnsi"/>
                <w:kern w:val="1"/>
                <w:sz w:val="22"/>
                <w:szCs w:val="22"/>
                <w:lang w:eastAsia="ar-SA"/>
              </w:rPr>
              <w:t xml:space="preserve"> infrastructure owned or managed by Lancaster University. This includes </w:t>
            </w:r>
            <w:r w:rsidR="00EB3A0F">
              <w:rPr>
                <w:rFonts w:asciiTheme="minorHAnsi" w:hAnsiTheme="minorHAnsi" w:cstheme="minorHAnsi"/>
                <w:kern w:val="1"/>
                <w:sz w:val="22"/>
                <w:szCs w:val="22"/>
                <w:lang w:eastAsia="ar-SA"/>
              </w:rPr>
              <w:t>maintenance and development of Databases, Web Servers, Application workloads, data stores and associated SDDC infrastructures</w:t>
            </w:r>
            <w:bookmarkStart w:id="0" w:name="_GoBack"/>
            <w:bookmarkEnd w:id="0"/>
            <w:r>
              <w:rPr>
                <w:rFonts w:asciiTheme="minorHAnsi" w:hAnsiTheme="minorHAnsi" w:cstheme="minorHAnsi"/>
                <w:kern w:val="1"/>
                <w:sz w:val="22"/>
                <w:szCs w:val="22"/>
                <w:lang w:eastAsia="ar-SA"/>
              </w:rPr>
              <w:t xml:space="preserve"> etc</w:t>
            </w:r>
            <w:r w:rsidR="000128FD">
              <w:rPr>
                <w:rFonts w:asciiTheme="minorHAnsi" w:hAnsiTheme="minorHAnsi" w:cstheme="minorHAnsi"/>
                <w:kern w:val="1"/>
                <w:sz w:val="22"/>
                <w:szCs w:val="22"/>
                <w:lang w:eastAsia="ar-SA"/>
              </w:rPr>
              <w:t>.</w:t>
            </w:r>
            <w:r w:rsidR="00EB3A0F">
              <w:rPr>
                <w:rFonts w:asciiTheme="minorHAnsi" w:hAnsiTheme="minorHAnsi" w:cstheme="minorHAnsi"/>
                <w:kern w:val="1"/>
                <w:sz w:val="22"/>
                <w:szCs w:val="22"/>
                <w:lang w:eastAsia="ar-SA"/>
              </w:rPr>
              <w:t xml:space="preserve"> in a virtual or physical manner.</w:t>
            </w:r>
          </w:p>
          <w:p w14:paraId="05913755" w14:textId="77777777" w:rsidR="00C04D88" w:rsidRDefault="00C04D88" w:rsidP="00C04D88">
            <w:pPr>
              <w:pStyle w:val="Standard"/>
              <w:rPr>
                <w:rFonts w:asciiTheme="minorHAnsi" w:hAnsiTheme="minorHAnsi" w:cstheme="minorHAnsi"/>
                <w:kern w:val="1"/>
                <w:sz w:val="22"/>
                <w:szCs w:val="22"/>
                <w:lang w:eastAsia="ar-SA"/>
              </w:rPr>
            </w:pPr>
          </w:p>
          <w:p w14:paraId="2F046164" w14:textId="3858474E" w:rsidR="00A150AC" w:rsidRPr="00A150AC" w:rsidRDefault="00A150AC" w:rsidP="00A150AC">
            <w:pPr>
              <w:pStyle w:val="Standard"/>
              <w:rPr>
                <w:rFonts w:asciiTheme="minorHAnsi" w:hAnsiTheme="minorHAnsi" w:cstheme="minorHAnsi"/>
                <w:kern w:val="1"/>
                <w:sz w:val="22"/>
                <w:szCs w:val="22"/>
                <w:lang w:eastAsia="ar-SA"/>
              </w:rPr>
            </w:pPr>
            <w:r w:rsidRPr="00A150AC">
              <w:rPr>
                <w:rFonts w:asciiTheme="minorHAnsi" w:hAnsiTheme="minorHAnsi" w:cstheme="minorHAnsi"/>
                <w:kern w:val="1"/>
                <w:sz w:val="22"/>
                <w:szCs w:val="22"/>
                <w:lang w:eastAsia="ar-SA"/>
              </w:rPr>
              <w:t xml:space="preserve">Provide technical support to ensure the prompt resolution of incidents and service requests relating to </w:t>
            </w:r>
            <w:r w:rsidR="00EB3A0F">
              <w:rPr>
                <w:rFonts w:asciiTheme="minorHAnsi" w:hAnsiTheme="minorHAnsi" w:cstheme="minorHAnsi"/>
                <w:kern w:val="1"/>
                <w:sz w:val="22"/>
                <w:szCs w:val="22"/>
                <w:lang w:eastAsia="ar-SA"/>
              </w:rPr>
              <w:t>systems</w:t>
            </w:r>
            <w:r>
              <w:rPr>
                <w:rFonts w:asciiTheme="minorHAnsi" w:hAnsiTheme="minorHAnsi" w:cstheme="minorHAnsi"/>
                <w:kern w:val="1"/>
                <w:sz w:val="22"/>
                <w:szCs w:val="22"/>
                <w:lang w:eastAsia="ar-SA"/>
              </w:rPr>
              <w:t xml:space="preserve"> provided by </w:t>
            </w:r>
            <w:r w:rsidR="006F6DE3">
              <w:rPr>
                <w:rFonts w:asciiTheme="minorHAnsi" w:hAnsiTheme="minorHAnsi" w:cstheme="minorHAnsi"/>
                <w:kern w:val="1"/>
                <w:sz w:val="22"/>
                <w:szCs w:val="22"/>
                <w:lang w:eastAsia="ar-SA"/>
              </w:rPr>
              <w:t>the university</w:t>
            </w:r>
            <w:r w:rsidRPr="00A150AC">
              <w:rPr>
                <w:rFonts w:asciiTheme="minorHAnsi" w:hAnsiTheme="minorHAnsi" w:cstheme="minorHAnsi"/>
                <w:kern w:val="1"/>
                <w:sz w:val="22"/>
                <w:szCs w:val="22"/>
                <w:lang w:eastAsia="ar-SA"/>
              </w:rPr>
              <w:t>.</w:t>
            </w:r>
          </w:p>
          <w:p w14:paraId="3E7DC169" w14:textId="77777777" w:rsidR="00C04D88" w:rsidRPr="00C04D88" w:rsidRDefault="00C04D88" w:rsidP="00C04D88">
            <w:pPr>
              <w:pStyle w:val="Standard"/>
              <w:rPr>
                <w:rFonts w:asciiTheme="minorHAnsi" w:hAnsiTheme="minorHAnsi" w:cstheme="minorHAnsi"/>
                <w:kern w:val="1"/>
                <w:sz w:val="22"/>
                <w:szCs w:val="22"/>
                <w:lang w:eastAsia="ar-SA"/>
              </w:rPr>
            </w:pPr>
          </w:p>
          <w:p w14:paraId="7971ACE9" w14:textId="04712998" w:rsidR="00C04D88" w:rsidRPr="00C04D88" w:rsidRDefault="00C04D88" w:rsidP="00C04D88">
            <w:pPr>
              <w:pStyle w:val="Standard"/>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 xml:space="preserve">Through the </w:t>
            </w:r>
            <w:r w:rsidR="006F6DE3">
              <w:rPr>
                <w:rFonts w:asciiTheme="minorHAnsi" w:hAnsiTheme="minorHAnsi" w:cstheme="minorHAnsi"/>
                <w:kern w:val="1"/>
                <w:sz w:val="22"/>
                <w:szCs w:val="22"/>
                <w:lang w:eastAsia="ar-SA"/>
              </w:rPr>
              <w:t>Service</w:t>
            </w:r>
            <w:r w:rsidRPr="00C04D88">
              <w:rPr>
                <w:rFonts w:asciiTheme="minorHAnsi" w:hAnsiTheme="minorHAnsi" w:cstheme="minorHAnsi"/>
                <w:kern w:val="1"/>
                <w:sz w:val="22"/>
                <w:szCs w:val="22"/>
                <w:lang w:eastAsia="ar-SA"/>
              </w:rPr>
              <w:t xml:space="preserve"> Desk, take ownership and resolve in a timely and professional manner referred queries.</w:t>
            </w:r>
          </w:p>
          <w:p w14:paraId="190369B2" w14:textId="77777777" w:rsidR="00C04D88" w:rsidRPr="00C04D88" w:rsidRDefault="00C04D88" w:rsidP="00C04D88">
            <w:pPr>
              <w:pStyle w:val="Standard"/>
              <w:rPr>
                <w:rFonts w:asciiTheme="minorHAnsi" w:hAnsiTheme="minorHAnsi" w:cstheme="minorHAnsi"/>
                <w:kern w:val="1"/>
                <w:sz w:val="22"/>
                <w:szCs w:val="22"/>
                <w:lang w:eastAsia="ar-SA"/>
              </w:rPr>
            </w:pPr>
          </w:p>
          <w:p w14:paraId="32FA9FAA" w14:textId="77777777" w:rsidR="00C04D88" w:rsidRPr="00C04D88" w:rsidRDefault="00C04D88" w:rsidP="00C04D88">
            <w:pPr>
              <w:pStyle w:val="Standard"/>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To work to appropriate service levels with defined quality of service metrics that will enable you to maintain and demonstrate high quality of service provision.</w:t>
            </w:r>
          </w:p>
          <w:p w14:paraId="53CC19F8" w14:textId="77777777" w:rsidR="00C04D88" w:rsidRPr="00C04D88" w:rsidRDefault="00C04D88" w:rsidP="00C04D88">
            <w:pPr>
              <w:pStyle w:val="Standard"/>
              <w:rPr>
                <w:rFonts w:asciiTheme="minorHAnsi" w:hAnsiTheme="minorHAnsi" w:cstheme="minorHAnsi"/>
                <w:kern w:val="1"/>
                <w:sz w:val="22"/>
                <w:szCs w:val="22"/>
                <w:lang w:eastAsia="ar-SA"/>
              </w:rPr>
            </w:pPr>
          </w:p>
          <w:p w14:paraId="580D176F" w14:textId="77777777" w:rsidR="00C04D88" w:rsidRPr="00C04D88" w:rsidRDefault="00C04D88" w:rsidP="00C04D88">
            <w:pPr>
              <w:pStyle w:val="Standard"/>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To maintain high levels of professional conduct, including but not limited to, cooperative engagement in tasks set, the exercising of initiative to suggest through line mangers improvements to the service provided, and clear and professional styles of communication at all times.</w:t>
            </w:r>
          </w:p>
          <w:p w14:paraId="48F02C36" w14:textId="77777777" w:rsidR="00C04D88" w:rsidRPr="00C04D88" w:rsidRDefault="00C04D88" w:rsidP="00C04D88">
            <w:pPr>
              <w:pStyle w:val="Standard"/>
              <w:rPr>
                <w:rFonts w:asciiTheme="minorHAnsi" w:hAnsiTheme="minorHAnsi" w:cstheme="minorHAnsi"/>
                <w:kern w:val="1"/>
                <w:sz w:val="22"/>
                <w:szCs w:val="22"/>
                <w:lang w:eastAsia="ar-SA"/>
              </w:rPr>
            </w:pPr>
          </w:p>
          <w:p w14:paraId="40DCFF70" w14:textId="77777777" w:rsidR="00C04D88" w:rsidRPr="00C04D88" w:rsidRDefault="00C04D88" w:rsidP="00C04D88">
            <w:pPr>
              <w:pStyle w:val="Standard"/>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Attendance and reporting to appropriate internal and external meetings</w:t>
            </w:r>
          </w:p>
          <w:p w14:paraId="79405422" w14:textId="77777777" w:rsidR="00C04D88" w:rsidRPr="00C04D88" w:rsidRDefault="00C04D88" w:rsidP="00C04D88">
            <w:pPr>
              <w:pStyle w:val="Standard"/>
              <w:rPr>
                <w:rFonts w:asciiTheme="minorHAnsi" w:hAnsiTheme="minorHAnsi" w:cstheme="minorHAnsi"/>
                <w:kern w:val="1"/>
                <w:sz w:val="22"/>
                <w:szCs w:val="22"/>
                <w:lang w:eastAsia="ar-SA"/>
              </w:rPr>
            </w:pPr>
          </w:p>
          <w:p w14:paraId="33E8A47F" w14:textId="4AD7E1FE" w:rsidR="00C04D88" w:rsidRPr="00C04D88" w:rsidRDefault="00C04D88" w:rsidP="00C04D88">
            <w:pPr>
              <w:pStyle w:val="Standard"/>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 xml:space="preserve">Such other duties appropriate to the grade as may be directed by </w:t>
            </w:r>
            <w:r w:rsidR="00EB3A0F">
              <w:rPr>
                <w:rFonts w:asciiTheme="minorHAnsi" w:hAnsiTheme="minorHAnsi" w:cstheme="minorHAnsi"/>
                <w:kern w:val="1"/>
                <w:sz w:val="22"/>
                <w:szCs w:val="22"/>
                <w:lang w:eastAsia="ar-SA"/>
              </w:rPr>
              <w:t>your line manager</w:t>
            </w:r>
            <w:r w:rsidRPr="00C04D88">
              <w:rPr>
                <w:rFonts w:asciiTheme="minorHAnsi" w:hAnsiTheme="minorHAnsi" w:cstheme="minorHAnsi"/>
                <w:kern w:val="1"/>
                <w:sz w:val="22"/>
                <w:szCs w:val="22"/>
                <w:lang w:eastAsia="ar-SA"/>
              </w:rPr>
              <w:t>.</w:t>
            </w:r>
          </w:p>
          <w:p w14:paraId="7EFB779F" w14:textId="77777777" w:rsidR="00C04D88" w:rsidRPr="00C04D88" w:rsidRDefault="00C04D88" w:rsidP="00C04D88">
            <w:pPr>
              <w:pStyle w:val="Standard"/>
              <w:rPr>
                <w:rFonts w:asciiTheme="minorHAnsi" w:hAnsiTheme="minorHAnsi" w:cstheme="minorHAnsi"/>
                <w:kern w:val="1"/>
                <w:sz w:val="22"/>
                <w:szCs w:val="22"/>
                <w:lang w:eastAsia="ar-SA"/>
              </w:rPr>
            </w:pPr>
          </w:p>
        </w:tc>
      </w:tr>
    </w:tbl>
    <w:p w14:paraId="10F0D9C3" w14:textId="77777777" w:rsidR="00744927" w:rsidRPr="00EB3AFF" w:rsidRDefault="00744927" w:rsidP="00336C8F">
      <w:pPr>
        <w:rPr>
          <w:rFonts w:asciiTheme="minorHAnsi" w:hAnsiTheme="minorHAnsi" w:cstheme="minorHAnsi"/>
          <w:sz w:val="22"/>
          <w:szCs w:val="22"/>
        </w:rPr>
      </w:pPr>
    </w:p>
    <w:sectPr w:rsidR="00744927" w:rsidRPr="00EB3AFF" w:rsidSect="00336C8F">
      <w:headerReference w:type="default" r:id="rId7"/>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0C77" w14:textId="77777777" w:rsidR="004D1065" w:rsidRDefault="004D1065" w:rsidP="00AE3781">
      <w:r>
        <w:separator/>
      </w:r>
    </w:p>
  </w:endnote>
  <w:endnote w:type="continuationSeparator" w:id="0">
    <w:p w14:paraId="5E830E21" w14:textId="77777777" w:rsidR="004D1065" w:rsidRDefault="004D1065" w:rsidP="00A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76D1" w14:textId="77777777" w:rsidR="004D1065" w:rsidRDefault="004D1065" w:rsidP="00AE3781">
      <w:r>
        <w:separator/>
      </w:r>
    </w:p>
  </w:footnote>
  <w:footnote w:type="continuationSeparator" w:id="0">
    <w:p w14:paraId="7A7E4A4E" w14:textId="77777777" w:rsidR="004D1065" w:rsidRDefault="004D1065" w:rsidP="00AE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86AE" w14:textId="77777777" w:rsidR="00AE3781" w:rsidRDefault="00025751">
    <w:pPr>
      <w:pStyle w:val="Header"/>
    </w:pPr>
    <w:r>
      <w:rPr>
        <w:noProof/>
        <w:lang w:eastAsia="en-GB"/>
      </w:rPr>
      <w:drawing>
        <wp:anchor distT="0" distB="0" distL="114300" distR="114300" simplePos="0" relativeHeight="251658240" behindDoc="0" locked="0" layoutInCell="1" allowOverlap="1" wp14:anchorId="2BEBD9B7" wp14:editId="120C19E6">
          <wp:simplePos x="0" y="0"/>
          <wp:positionH relativeFrom="column">
            <wp:posOffset>3902044</wp:posOffset>
          </wp:positionH>
          <wp:positionV relativeFrom="paragraph">
            <wp:posOffset>488887</wp:posOffset>
          </wp:positionV>
          <wp:extent cx="2156460" cy="707390"/>
          <wp:effectExtent l="0" t="0" r="0" b="0"/>
          <wp:wrapNone/>
          <wp:docPr id="1" name="Picture 1" descr="cid:image001.jpg@01CFE398.56E472A0"/>
          <wp:cNvGraphicFramePr/>
          <a:graphic xmlns:a="http://schemas.openxmlformats.org/drawingml/2006/main">
            <a:graphicData uri="http://schemas.openxmlformats.org/drawingml/2006/picture">
              <pic:pic xmlns:pic="http://schemas.openxmlformats.org/drawingml/2006/picture">
                <pic:nvPicPr>
                  <pic:cNvPr id="1" name="Picture 1" descr="cid:image001.jpg@01CFE398.56E472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646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6302076B"/>
    <w:multiLevelType w:val="hybridMultilevel"/>
    <w:tmpl w:val="6E90E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E8"/>
    <w:rsid w:val="000128FD"/>
    <w:rsid w:val="00025751"/>
    <w:rsid w:val="001D3EDF"/>
    <w:rsid w:val="001D594D"/>
    <w:rsid w:val="001D7C98"/>
    <w:rsid w:val="002A7ACB"/>
    <w:rsid w:val="00336C8F"/>
    <w:rsid w:val="003A3CC4"/>
    <w:rsid w:val="0042062F"/>
    <w:rsid w:val="004D1065"/>
    <w:rsid w:val="004E59E1"/>
    <w:rsid w:val="00530A78"/>
    <w:rsid w:val="00574B1A"/>
    <w:rsid w:val="00652F53"/>
    <w:rsid w:val="006E5D7A"/>
    <w:rsid w:val="006F6DE3"/>
    <w:rsid w:val="00741507"/>
    <w:rsid w:val="00744927"/>
    <w:rsid w:val="00804BE8"/>
    <w:rsid w:val="008611FE"/>
    <w:rsid w:val="00977970"/>
    <w:rsid w:val="009B5144"/>
    <w:rsid w:val="00A11FED"/>
    <w:rsid w:val="00A127A8"/>
    <w:rsid w:val="00A150AC"/>
    <w:rsid w:val="00A47F36"/>
    <w:rsid w:val="00AC023E"/>
    <w:rsid w:val="00AE3781"/>
    <w:rsid w:val="00B71CA7"/>
    <w:rsid w:val="00B72675"/>
    <w:rsid w:val="00C0137C"/>
    <w:rsid w:val="00C04D88"/>
    <w:rsid w:val="00DD3FF4"/>
    <w:rsid w:val="00E278C4"/>
    <w:rsid w:val="00E9495B"/>
    <w:rsid w:val="00EB3A0F"/>
    <w:rsid w:val="00EB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5AE56"/>
  <w15:docId w15:val="{1F006348-7AAB-7748-BE7D-F8FB3CF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C98"/>
    <w:pPr>
      <w:widowControl w:val="0"/>
      <w:suppressAutoHyphens/>
    </w:pPr>
    <w:rPr>
      <w:rFonts w:ascii="Times" w:eastAsia="DejaVuSans" w:hAnsi="Time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EDF"/>
    <w:rPr>
      <w:rFonts w:ascii="Lucida Grande" w:hAnsi="Lucida Grande" w:cs="Lucida Grande"/>
      <w:sz w:val="18"/>
      <w:szCs w:val="18"/>
    </w:rPr>
  </w:style>
  <w:style w:type="paragraph" w:styleId="Header">
    <w:name w:val="header"/>
    <w:basedOn w:val="Normal"/>
    <w:link w:val="HeaderChar"/>
    <w:uiPriority w:val="99"/>
    <w:unhideWhenUsed/>
    <w:rsid w:val="00AE3781"/>
    <w:pPr>
      <w:tabs>
        <w:tab w:val="center" w:pos="4320"/>
        <w:tab w:val="right" w:pos="8640"/>
      </w:tabs>
    </w:pPr>
  </w:style>
  <w:style w:type="character" w:customStyle="1" w:styleId="HeaderChar">
    <w:name w:val="Header Char"/>
    <w:basedOn w:val="DefaultParagraphFont"/>
    <w:link w:val="Header"/>
    <w:uiPriority w:val="99"/>
    <w:rsid w:val="00AE3781"/>
  </w:style>
  <w:style w:type="paragraph" w:styleId="Footer">
    <w:name w:val="footer"/>
    <w:basedOn w:val="Normal"/>
    <w:link w:val="FooterChar"/>
    <w:uiPriority w:val="99"/>
    <w:unhideWhenUsed/>
    <w:rsid w:val="00AE3781"/>
    <w:pPr>
      <w:tabs>
        <w:tab w:val="center" w:pos="4320"/>
        <w:tab w:val="right" w:pos="8640"/>
      </w:tabs>
    </w:pPr>
  </w:style>
  <w:style w:type="character" w:customStyle="1" w:styleId="FooterChar">
    <w:name w:val="Footer Char"/>
    <w:basedOn w:val="DefaultParagraphFont"/>
    <w:link w:val="Footer"/>
    <w:uiPriority w:val="99"/>
    <w:rsid w:val="00AE3781"/>
  </w:style>
  <w:style w:type="paragraph" w:styleId="NormalWeb">
    <w:name w:val="Normal (Web)"/>
    <w:basedOn w:val="Normal"/>
    <w:rsid w:val="001D7C98"/>
    <w:pPr>
      <w:widowControl/>
      <w:suppressAutoHyphens w:val="0"/>
      <w:spacing w:before="100" w:after="100"/>
    </w:pPr>
    <w:rPr>
      <w:rFonts w:ascii="Times New Roman" w:eastAsia="Calibri" w:hAnsi="Times New Roman"/>
    </w:rPr>
  </w:style>
  <w:style w:type="paragraph" w:styleId="ListParagraph">
    <w:name w:val="List Paragraph"/>
    <w:basedOn w:val="Normal"/>
    <w:uiPriority w:val="34"/>
    <w:qFormat/>
    <w:rsid w:val="001D7C98"/>
    <w:pPr>
      <w:ind w:left="720"/>
    </w:pPr>
  </w:style>
  <w:style w:type="table" w:styleId="TableGrid">
    <w:name w:val="Table Grid"/>
    <w:basedOn w:val="TableNormal"/>
    <w:uiPriority w:val="59"/>
    <w:rsid w:val="001D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278C4"/>
    <w:pPr>
      <w:widowControl w:val="0"/>
      <w:suppressAutoHyphens/>
      <w:autoSpaceDN w:val="0"/>
      <w:textAlignment w:val="baseline"/>
    </w:pPr>
    <w:rPr>
      <w:rFonts w:ascii="Times" w:eastAsia="DejaVuSans" w:hAnsi="Times" w:cs="Tahoma"/>
      <w:kern w:val="3"/>
      <w:sz w:val="24"/>
      <w:szCs w:val="24"/>
    </w:rPr>
  </w:style>
  <w:style w:type="paragraph" w:customStyle="1" w:styleId="TableContents">
    <w:name w:val="Table Contents"/>
    <w:basedOn w:val="Standard"/>
    <w:rsid w:val="00EB3AF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5100">
      <w:bodyDiv w:val="1"/>
      <w:marLeft w:val="0"/>
      <w:marRight w:val="0"/>
      <w:marTop w:val="0"/>
      <w:marBottom w:val="0"/>
      <w:divBdr>
        <w:top w:val="none" w:sz="0" w:space="0" w:color="auto"/>
        <w:left w:val="none" w:sz="0" w:space="0" w:color="auto"/>
        <w:bottom w:val="none" w:sz="0" w:space="0" w:color="auto"/>
        <w:right w:val="none" w:sz="0" w:space="0" w:color="auto"/>
      </w:divBdr>
    </w:div>
    <w:div w:id="879047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E398.56E472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Fat Media</Company>
  <LinksUpToDate>false</LinksUpToDate>
  <CharactersWithSpaces>2000</CharactersWithSpaces>
  <SharedDoc>false</SharedDoc>
  <HLinks>
    <vt:vector size="12" baseType="variant">
      <vt:variant>
        <vt:i4>983142</vt:i4>
      </vt:variant>
      <vt:variant>
        <vt:i4>-1</vt:i4>
      </vt:variant>
      <vt:variant>
        <vt:i4>6145</vt:i4>
      </vt:variant>
      <vt:variant>
        <vt:i4>1</vt:i4>
      </vt:variant>
      <vt:variant>
        <vt:lpwstr>\\localhost\Volumes\$tempshare\Jobs\jobs\Luns\FATCREATIVE\2697 LUNS Graphic Design\STATIONERY\luns_letterhead_footer.jpg</vt:lpwstr>
      </vt:variant>
      <vt:variant>
        <vt:lpwstr/>
      </vt:variant>
      <vt:variant>
        <vt:i4>1376358</vt:i4>
      </vt:variant>
      <vt:variant>
        <vt:i4>-1</vt:i4>
      </vt:variant>
      <vt:variant>
        <vt:i4>6146</vt:i4>
      </vt:variant>
      <vt:variant>
        <vt:i4>1</vt:i4>
      </vt:variant>
      <vt:variant>
        <vt:lpwstr>\\localhost\Volumes\$tempshare\Jobs\jobs\Luns\FATCREATIVE\2697 LUNS Graphic Design\STATIONERY\luns_letterhead_header.jpg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Burke</dc:creator>
  <cp:lastModifiedBy>Storey, Matthew</cp:lastModifiedBy>
  <cp:revision>5</cp:revision>
  <cp:lastPrinted>2013-02-22T10:15:00Z</cp:lastPrinted>
  <dcterms:created xsi:type="dcterms:W3CDTF">2021-07-02T16:23:00Z</dcterms:created>
  <dcterms:modified xsi:type="dcterms:W3CDTF">2021-09-14T10:30:00Z</dcterms:modified>
</cp:coreProperties>
</file>